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1F05CB" w:rsidRPr="001F05CB" w:rsidRDefault="001F05CB" w:rsidP="001F05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F05C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516F4"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№126 от 14 февраля 2025 года «</w:t>
      </w:r>
      <w:r w:rsidRPr="000516F4">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837 от 09.08.2023г. «</w:t>
      </w:r>
      <w:r>
        <w:rPr>
          <w:rFonts w:ascii="Times New Roman" w:eastAsia="Calibri" w:hAnsi="Times New Roman" w:cs="Times New Roman"/>
          <w:sz w:val="12"/>
          <w:szCs w:val="12"/>
        </w:rPr>
        <w:t>О</w:t>
      </w:r>
      <w:r w:rsidRPr="000516F4">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С</w:t>
      </w:r>
      <w:r w:rsidRPr="000516F4">
        <w:rPr>
          <w:rFonts w:ascii="Times New Roman" w:eastAsia="Calibri" w:hAnsi="Times New Roman" w:cs="Times New Roman"/>
          <w:sz w:val="12"/>
          <w:szCs w:val="12"/>
        </w:rPr>
        <w:t>овершенствование муниципального управления и повышение инвестиционной привлекательности муниципального района Сергиевский на 2024-2026 годы»</w:t>
      </w:r>
      <w:r>
        <w:rPr>
          <w:rFonts w:ascii="Times New Roman" w:eastAsia="Calibri" w:hAnsi="Times New Roman" w:cs="Times New Roman"/>
          <w:sz w:val="12"/>
          <w:szCs w:val="12"/>
        </w:rPr>
        <w:t>»……………………………………………………………</w:t>
      </w:r>
      <w:r w:rsidR="00C12C1A">
        <w:rPr>
          <w:rFonts w:ascii="Times New Roman" w:eastAsia="Calibri" w:hAnsi="Times New Roman" w:cs="Times New Roman"/>
          <w:sz w:val="12"/>
          <w:szCs w:val="12"/>
        </w:rPr>
        <w:t>…….</w:t>
      </w:r>
      <w:r>
        <w:rPr>
          <w:rFonts w:ascii="Times New Roman" w:eastAsia="Calibri" w:hAnsi="Times New Roman" w:cs="Times New Roman"/>
          <w:sz w:val="12"/>
          <w:szCs w:val="12"/>
        </w:rPr>
        <w:t>………</w:t>
      </w:r>
      <w:r w:rsidR="00C12C1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0915" w:rsidRPr="001F05CB" w:rsidRDefault="00F60915" w:rsidP="00F609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1F05C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60915" w:rsidP="00F609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№129 от 14 февраля 2025 года «</w:t>
      </w:r>
      <w:r w:rsidRPr="00F6091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w:t>
      </w:r>
      <w:r>
        <w:rPr>
          <w:rFonts w:ascii="Times New Roman" w:eastAsia="Calibri" w:hAnsi="Times New Roman" w:cs="Times New Roman"/>
          <w:sz w:val="12"/>
          <w:szCs w:val="12"/>
        </w:rPr>
        <w:t xml:space="preserve"> №1535 от 29.12.2023 «О</w:t>
      </w:r>
      <w:r w:rsidRPr="00F60915">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F60915">
        <w:rPr>
          <w:rFonts w:ascii="Times New Roman" w:eastAsia="Calibri" w:hAnsi="Times New Roman" w:cs="Times New Roman"/>
          <w:sz w:val="12"/>
          <w:szCs w:val="12"/>
        </w:rPr>
        <w:t>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w:t>
      </w:r>
      <w:r>
        <w:rPr>
          <w:rFonts w:ascii="Times New Roman" w:eastAsia="Calibri" w:hAnsi="Times New Roman" w:cs="Times New Roman"/>
          <w:sz w:val="12"/>
          <w:szCs w:val="12"/>
        </w:rPr>
        <w:t>»……</w:t>
      </w:r>
      <w:r w:rsidR="00C12C1A">
        <w:rPr>
          <w:rFonts w:ascii="Times New Roman" w:eastAsia="Calibri" w:hAnsi="Times New Roman" w:cs="Times New Roman"/>
          <w:sz w:val="12"/>
          <w:szCs w:val="12"/>
        </w:rPr>
        <w:t>………….</w:t>
      </w:r>
      <w:r>
        <w:rPr>
          <w:rFonts w:ascii="Times New Roman" w:eastAsia="Calibri" w:hAnsi="Times New Roman" w:cs="Times New Roman"/>
          <w:sz w:val="12"/>
          <w:szCs w:val="12"/>
        </w:rPr>
        <w:t>………</w:t>
      </w:r>
      <w:r w:rsidR="00C12C1A">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0915" w:rsidRPr="001F05CB" w:rsidRDefault="00F60915" w:rsidP="00F609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F05C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60915" w:rsidP="00F609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№130 от 14 февраля 2025 года «</w:t>
      </w:r>
      <w:r w:rsidRPr="00F6091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№1526 от 30.12.2020 «</w:t>
      </w:r>
      <w:r>
        <w:rPr>
          <w:rFonts w:ascii="Times New Roman" w:eastAsia="Calibri" w:hAnsi="Times New Roman" w:cs="Times New Roman"/>
          <w:sz w:val="12"/>
          <w:szCs w:val="12"/>
        </w:rPr>
        <w:t>О</w:t>
      </w:r>
      <w:r w:rsidRPr="00F60915">
        <w:rPr>
          <w:rFonts w:ascii="Times New Roman" w:eastAsia="Calibri" w:hAnsi="Times New Roman" w:cs="Times New Roman"/>
          <w:sz w:val="12"/>
          <w:szCs w:val="12"/>
        </w:rPr>
        <w:t>б утверждении муниципальной программы «дети муниципального района Сергиевский на 2021-2025 годы»</w:t>
      </w:r>
      <w:r>
        <w:rPr>
          <w:rFonts w:ascii="Times New Roman" w:eastAsia="Calibri" w:hAnsi="Times New Roman" w:cs="Times New Roman"/>
          <w:sz w:val="12"/>
          <w:szCs w:val="12"/>
        </w:rPr>
        <w:t>»…</w:t>
      </w:r>
      <w:r w:rsidR="00C12C1A">
        <w:rPr>
          <w:rFonts w:ascii="Times New Roman" w:eastAsia="Calibri" w:hAnsi="Times New Roman" w:cs="Times New Roman"/>
          <w:sz w:val="12"/>
          <w:szCs w:val="12"/>
        </w:rPr>
        <w:t>……</w:t>
      </w:r>
      <w:r>
        <w:rPr>
          <w:rFonts w:ascii="Times New Roman" w:eastAsia="Calibri" w:hAnsi="Times New Roman" w:cs="Times New Roman"/>
          <w:sz w:val="12"/>
          <w:szCs w:val="12"/>
        </w:rPr>
        <w:t>…..</w:t>
      </w:r>
      <w:r w:rsidR="00C12C1A">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9A72DF" w:rsidP="009A72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Информационное сообщение………………………………………………………………</w:t>
      </w:r>
      <w:r w:rsidR="00C12C1A">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C12C1A">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324FA4" w:rsidRDefault="00324FA4" w:rsidP="006D4521">
      <w:pPr>
        <w:tabs>
          <w:tab w:val="left" w:pos="284"/>
        </w:tabs>
        <w:spacing w:after="0" w:line="240" w:lineRule="auto"/>
        <w:jc w:val="both"/>
        <w:rPr>
          <w:rFonts w:ascii="Times New Roman" w:eastAsia="Calibri" w:hAnsi="Times New Roman" w:cs="Times New Roman"/>
          <w:sz w:val="12"/>
          <w:szCs w:val="12"/>
        </w:rPr>
      </w:pPr>
    </w:p>
    <w:p w:rsidR="00324FA4" w:rsidRDefault="00324FA4" w:rsidP="006D4521">
      <w:pPr>
        <w:tabs>
          <w:tab w:val="left" w:pos="284"/>
        </w:tabs>
        <w:spacing w:after="0" w:line="240" w:lineRule="auto"/>
        <w:jc w:val="both"/>
        <w:rPr>
          <w:rFonts w:ascii="Times New Roman" w:eastAsia="Calibri" w:hAnsi="Times New Roman" w:cs="Times New Roman"/>
          <w:sz w:val="12"/>
          <w:szCs w:val="12"/>
        </w:rPr>
      </w:pPr>
    </w:p>
    <w:p w:rsidR="00324FA4" w:rsidRDefault="00324FA4" w:rsidP="006D4521">
      <w:pPr>
        <w:tabs>
          <w:tab w:val="left" w:pos="284"/>
        </w:tabs>
        <w:spacing w:after="0" w:line="240" w:lineRule="auto"/>
        <w:jc w:val="both"/>
        <w:rPr>
          <w:rFonts w:ascii="Times New Roman" w:eastAsia="Calibri" w:hAnsi="Times New Roman" w:cs="Times New Roman"/>
          <w:sz w:val="12"/>
          <w:szCs w:val="12"/>
        </w:rPr>
      </w:pPr>
    </w:p>
    <w:p w:rsidR="00324FA4" w:rsidRDefault="00324FA4"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lastRenderedPageBreak/>
        <w:t>АДМИНИСТРАЦИЯ</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МУНИЦИПАЛЬНОГО РАЙОНА СЕРГИЕВСКИЙ</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САМАРСКОЙ ОБЛАСТИ</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ПОСТАНОВЛЕНИЕ</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от «14» февраля 2025 г. №126</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p>
    <w:p w:rsid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 xml:space="preserve">№ 837 ОТ 09.08.2023Г. «ОБ УТВЕРЖДЕНИИ МУНИЦИПАЛЬНОЙ ПРОГРАММЫ «СОВЕРШЕНСТВОВАНИЕ МУНИЦИПАЛЬНОГО УПРАВЛЕНИЯ И ПОВЫШЕНИЕ ИНВЕСТИЦИОННОЙ ПРИВЛЕКАТЕЛЬНОСТИ </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МУНИЦИПАЛЬНОГО РАЙОНА СЕРГИЕВСКИЙ  НА 2024-2026 ГОДЫ»</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0516F4">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 </w:t>
      </w:r>
    </w:p>
    <w:p w:rsidR="000516F4" w:rsidRPr="000516F4" w:rsidRDefault="000516F4" w:rsidP="000516F4">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b/>
          <w:sz w:val="12"/>
          <w:szCs w:val="12"/>
        </w:rPr>
        <w:t>ПОСТАНОВЛЯЕТ</w:t>
      </w:r>
      <w:r w:rsidRPr="000516F4">
        <w:rPr>
          <w:rFonts w:ascii="Times New Roman" w:eastAsia="Calibri" w:hAnsi="Times New Roman" w:cs="Times New Roman"/>
          <w:sz w:val="12"/>
          <w:szCs w:val="12"/>
        </w:rPr>
        <w:t>:</w:t>
      </w:r>
    </w:p>
    <w:p w:rsidR="000516F4" w:rsidRPr="000516F4" w:rsidRDefault="000516F4" w:rsidP="000516F4">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1. Внести в постановление администрации муниципального района Сергиевский № 837 от 09.08.2023г.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2024-2026 годы» (далее – Муниципальная программа) изменения следующего содержания:</w:t>
      </w:r>
    </w:p>
    <w:p w:rsidR="000516F4" w:rsidRPr="000516F4" w:rsidRDefault="000516F4" w:rsidP="000516F4">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1.1. Приложение к постановлению «Муниципальная программа» изложить  согласно приложению к настоящему постановлению. </w:t>
      </w:r>
    </w:p>
    <w:p w:rsidR="000516F4" w:rsidRPr="000516F4" w:rsidRDefault="000516F4" w:rsidP="000516F4">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2.  Опубликовать настоящее постановление в газете «Сергиевский вестник».</w:t>
      </w:r>
    </w:p>
    <w:p w:rsidR="000516F4" w:rsidRPr="000516F4" w:rsidRDefault="000516F4" w:rsidP="000516F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516F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516F4" w:rsidRPr="000516F4" w:rsidRDefault="000516F4" w:rsidP="000516F4">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4.  </w:t>
      </w:r>
      <w:proofErr w:type="gramStart"/>
      <w:r w:rsidRPr="000516F4">
        <w:rPr>
          <w:rFonts w:ascii="Times New Roman" w:eastAsia="Calibri" w:hAnsi="Times New Roman" w:cs="Times New Roman"/>
          <w:sz w:val="12"/>
          <w:szCs w:val="12"/>
        </w:rPr>
        <w:t>Контроль за</w:t>
      </w:r>
      <w:proofErr w:type="gramEnd"/>
      <w:r w:rsidRPr="000516F4">
        <w:rPr>
          <w:rFonts w:ascii="Times New Roman" w:eastAsia="Calibri" w:hAnsi="Times New Roman" w:cs="Times New Roman"/>
          <w:sz w:val="12"/>
          <w:szCs w:val="12"/>
        </w:rPr>
        <w:t xml:space="preserve"> выполнением настоящего постановления возложить на начальника отдела бухгалтерии Администрации муниципального района Сергиевский  </w:t>
      </w:r>
      <w:proofErr w:type="spellStart"/>
      <w:r w:rsidRPr="000516F4">
        <w:rPr>
          <w:rFonts w:ascii="Times New Roman" w:eastAsia="Calibri" w:hAnsi="Times New Roman" w:cs="Times New Roman"/>
          <w:sz w:val="12"/>
          <w:szCs w:val="12"/>
        </w:rPr>
        <w:t>Байтуганову</w:t>
      </w:r>
      <w:proofErr w:type="spellEnd"/>
      <w:r w:rsidRPr="000516F4">
        <w:rPr>
          <w:rFonts w:ascii="Times New Roman" w:eastAsia="Calibri" w:hAnsi="Times New Roman" w:cs="Times New Roman"/>
          <w:sz w:val="12"/>
          <w:szCs w:val="12"/>
        </w:rPr>
        <w:t xml:space="preserve"> Н.И.</w:t>
      </w:r>
    </w:p>
    <w:p w:rsidR="000516F4" w:rsidRPr="000516F4" w:rsidRDefault="000516F4" w:rsidP="000516F4">
      <w:pPr>
        <w:tabs>
          <w:tab w:val="left" w:pos="284"/>
          <w:tab w:val="left" w:pos="3828"/>
        </w:tabs>
        <w:spacing w:after="0" w:line="240" w:lineRule="auto"/>
        <w:jc w:val="right"/>
        <w:rPr>
          <w:rFonts w:ascii="Times New Roman" w:eastAsia="Calibri" w:hAnsi="Times New Roman" w:cs="Times New Roman"/>
          <w:sz w:val="12"/>
          <w:szCs w:val="12"/>
        </w:rPr>
      </w:pPr>
      <w:r w:rsidRPr="000516F4">
        <w:rPr>
          <w:rFonts w:ascii="Times New Roman" w:eastAsia="Calibri" w:hAnsi="Times New Roman" w:cs="Times New Roman"/>
          <w:sz w:val="12"/>
          <w:szCs w:val="12"/>
        </w:rPr>
        <w:t>Глава муниципального района</w:t>
      </w:r>
    </w:p>
    <w:p w:rsidR="000516F4" w:rsidRDefault="000516F4" w:rsidP="000516F4">
      <w:pPr>
        <w:tabs>
          <w:tab w:val="left" w:pos="284"/>
          <w:tab w:val="left" w:pos="3828"/>
        </w:tabs>
        <w:spacing w:after="0" w:line="240" w:lineRule="auto"/>
        <w:jc w:val="right"/>
        <w:rPr>
          <w:rFonts w:ascii="Times New Roman" w:eastAsia="Calibri" w:hAnsi="Times New Roman" w:cs="Times New Roman"/>
          <w:sz w:val="12"/>
          <w:szCs w:val="12"/>
        </w:rPr>
      </w:pPr>
      <w:r w:rsidRPr="000516F4">
        <w:rPr>
          <w:rFonts w:ascii="Times New Roman" w:eastAsia="Calibri" w:hAnsi="Times New Roman" w:cs="Times New Roman"/>
          <w:sz w:val="12"/>
          <w:szCs w:val="12"/>
        </w:rPr>
        <w:t>Сергиевский Самарской области</w:t>
      </w:r>
    </w:p>
    <w:p w:rsidR="000516F4" w:rsidRPr="000516F4" w:rsidRDefault="000516F4" w:rsidP="000516F4">
      <w:pPr>
        <w:tabs>
          <w:tab w:val="left" w:pos="284"/>
          <w:tab w:val="left" w:pos="3828"/>
        </w:tabs>
        <w:spacing w:after="0" w:line="240" w:lineRule="auto"/>
        <w:jc w:val="right"/>
        <w:rPr>
          <w:rFonts w:ascii="Times New Roman" w:eastAsia="Calibri" w:hAnsi="Times New Roman" w:cs="Times New Roman"/>
          <w:sz w:val="12"/>
          <w:szCs w:val="12"/>
        </w:rPr>
      </w:pPr>
      <w:r w:rsidRPr="000516F4">
        <w:rPr>
          <w:rFonts w:ascii="Times New Roman" w:eastAsia="Calibri" w:hAnsi="Times New Roman" w:cs="Times New Roman"/>
          <w:sz w:val="12"/>
          <w:szCs w:val="12"/>
        </w:rPr>
        <w:t>А.И. Екамасов</w:t>
      </w:r>
    </w:p>
    <w:p w:rsid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p>
    <w:p w:rsidR="000516F4" w:rsidRPr="000516F4" w:rsidRDefault="000516F4" w:rsidP="000516F4">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Приложение</w:t>
      </w:r>
    </w:p>
    <w:p w:rsidR="000516F4" w:rsidRPr="000516F4" w:rsidRDefault="000516F4" w:rsidP="000516F4">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к постановлению администрации</w:t>
      </w:r>
    </w:p>
    <w:p w:rsidR="000516F4" w:rsidRPr="000516F4" w:rsidRDefault="000516F4" w:rsidP="000516F4">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муниципального района Сергиевский Самарской области</w:t>
      </w:r>
    </w:p>
    <w:p w:rsidR="000516F4" w:rsidRPr="000516F4" w:rsidRDefault="000516F4" w:rsidP="000516F4">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№1</w:t>
      </w:r>
      <w:r>
        <w:rPr>
          <w:rFonts w:ascii="Times New Roman" w:eastAsia="Calibri" w:hAnsi="Times New Roman" w:cs="Times New Roman"/>
          <w:i/>
          <w:sz w:val="12"/>
          <w:szCs w:val="12"/>
        </w:rPr>
        <w:t>26</w:t>
      </w:r>
      <w:r w:rsidRPr="000516F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516F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16F4">
        <w:rPr>
          <w:rFonts w:ascii="Times New Roman" w:eastAsia="Calibri" w:hAnsi="Times New Roman" w:cs="Times New Roman"/>
          <w:i/>
          <w:sz w:val="12"/>
          <w:szCs w:val="12"/>
        </w:rPr>
        <w:t>я 2025 г.</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МУНИЦИПАЛЬНАЯ ПРОГРАММА</w:t>
      </w: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«СОВЕРШЕНСТВОВАНИЕ МУНИЦИПАЛЬНОГО УПРАВЛЕНИЯ И ПОВЫШЕНИЕ ИНВЕСТИЦИОННОЙ ПРИВЛЕКАТЕЛЬНОСТИ МУНИЦИПАЛЬНОГО</w:t>
      </w:r>
      <w:r>
        <w:rPr>
          <w:rFonts w:ascii="Times New Roman" w:eastAsia="Calibri" w:hAnsi="Times New Roman" w:cs="Times New Roman"/>
          <w:b/>
          <w:sz w:val="12"/>
          <w:szCs w:val="12"/>
        </w:rPr>
        <w:t xml:space="preserve"> </w:t>
      </w:r>
      <w:r w:rsidRPr="000516F4">
        <w:rPr>
          <w:rFonts w:ascii="Times New Roman" w:eastAsia="Calibri" w:hAnsi="Times New Roman" w:cs="Times New Roman"/>
          <w:b/>
          <w:sz w:val="12"/>
          <w:szCs w:val="12"/>
        </w:rPr>
        <w:t>РАЙОНА СЕРГИЕВСКИЙ НА 2024-2026 ГОДЫ»</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b/>
          <w:sz w:val="12"/>
          <w:szCs w:val="12"/>
        </w:rPr>
      </w:pPr>
    </w:p>
    <w:p w:rsidR="000516F4" w:rsidRPr="000516F4" w:rsidRDefault="000516F4" w:rsidP="000516F4">
      <w:pPr>
        <w:tabs>
          <w:tab w:val="left" w:pos="284"/>
          <w:tab w:val="left" w:pos="3828"/>
        </w:tabs>
        <w:spacing w:after="0" w:line="240" w:lineRule="auto"/>
        <w:jc w:val="center"/>
        <w:rPr>
          <w:rFonts w:ascii="Times New Roman" w:eastAsia="Calibri" w:hAnsi="Times New Roman" w:cs="Times New Roman"/>
          <w:b/>
          <w:sz w:val="12"/>
          <w:szCs w:val="12"/>
        </w:rPr>
      </w:pPr>
      <w:r w:rsidRPr="000516F4">
        <w:rPr>
          <w:rFonts w:ascii="Times New Roman" w:eastAsia="Calibri" w:hAnsi="Times New Roman" w:cs="Times New Roman"/>
          <w:b/>
          <w:sz w:val="12"/>
          <w:szCs w:val="12"/>
        </w:rPr>
        <w:t>Паспорт муниципальной программы</w:t>
      </w:r>
    </w:p>
    <w:tbl>
      <w:tblPr>
        <w:tblW w:w="5000" w:type="pct"/>
        <w:tblCellMar>
          <w:left w:w="0" w:type="dxa"/>
          <w:right w:w="0" w:type="dxa"/>
        </w:tblCellMar>
        <w:tblLook w:val="0000" w:firstRow="0" w:lastRow="0" w:firstColumn="0" w:lastColumn="0" w:noHBand="0" w:noVBand="0"/>
      </w:tblPr>
      <w:tblGrid>
        <w:gridCol w:w="1569"/>
        <w:gridCol w:w="5960"/>
      </w:tblGrid>
      <w:tr w:rsidR="000516F4" w:rsidRPr="000516F4" w:rsidTr="000516F4">
        <w:trPr>
          <w:cantSplit/>
          <w:trHeight w:val="20"/>
        </w:trPr>
        <w:tc>
          <w:tcPr>
            <w:tcW w:w="1042"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Наименование муниципальной программы</w:t>
            </w:r>
          </w:p>
        </w:tc>
        <w:tc>
          <w:tcPr>
            <w:tcW w:w="3958"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«Совершенствование муниципального управления и повышение инвестиционной привлекательности муниципального района Сергиевский на 2024-2026 годы»</w:t>
            </w:r>
          </w:p>
        </w:tc>
      </w:tr>
      <w:tr w:rsidR="000516F4" w:rsidRPr="000516F4" w:rsidTr="000516F4">
        <w:trPr>
          <w:cantSplit/>
          <w:trHeight w:val="20"/>
        </w:trPr>
        <w:tc>
          <w:tcPr>
            <w:tcW w:w="1042"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Дата принятия решения о разработке муниципальной программы</w:t>
            </w:r>
          </w:p>
        </w:tc>
        <w:tc>
          <w:tcPr>
            <w:tcW w:w="3958"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Распоряжение администрации муниципального района Сергиевский от 31.05.2023г. № 599-р  «О создании программного комитета администрации муниципального района Сергиевский по рассмотрению проекта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2024-2026 годы»</w:t>
            </w:r>
          </w:p>
        </w:tc>
      </w:tr>
      <w:tr w:rsidR="000516F4" w:rsidRPr="000516F4" w:rsidTr="000516F4">
        <w:trPr>
          <w:cantSplit/>
          <w:trHeight w:val="20"/>
        </w:trPr>
        <w:tc>
          <w:tcPr>
            <w:tcW w:w="1042"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Ответственный исполнитель муниципальной программы</w:t>
            </w:r>
          </w:p>
        </w:tc>
        <w:tc>
          <w:tcPr>
            <w:tcW w:w="3958"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Администрация муниципального района Сергиевский</w:t>
            </w:r>
          </w:p>
        </w:tc>
      </w:tr>
      <w:tr w:rsidR="000516F4" w:rsidRPr="000516F4" w:rsidTr="000516F4">
        <w:trPr>
          <w:cantSplit/>
          <w:trHeight w:val="20"/>
        </w:trPr>
        <w:tc>
          <w:tcPr>
            <w:tcW w:w="1042"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Соисполнители муниципальной программы</w:t>
            </w:r>
          </w:p>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p>
        </w:tc>
        <w:tc>
          <w:tcPr>
            <w:tcW w:w="3958"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МКУ «Комитет по управлению муниципальным имуществом муниципального района Сергиевский»;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Правовое Управление;</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Жилищное Управление;</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МКУ «Управление сельского хозяйства»;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Организационное управление;</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Управление организации торгов;</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Отдел бухгалтерии;</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Отдел торговли и экономического развития;</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Общий отдел;</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Мобилизационный отдел;</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Отдел по делам ГО и ЧС;</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Отдел по работе с персоналом;</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Отдел по работе с обращениями граждан;</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Архивный отдел;</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Отдел по административной практике;</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Контрольное управление;</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МКУ «Комитет по делам семьи» муниципального района Сергиевский;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МБУ «Сервис»;</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МКУ «Центр Общественных организаций»;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МКУ «ЦБ».</w:t>
            </w:r>
          </w:p>
        </w:tc>
      </w:tr>
      <w:tr w:rsidR="000516F4" w:rsidRPr="000516F4" w:rsidTr="000516F4">
        <w:trPr>
          <w:cantSplit/>
          <w:trHeight w:val="20"/>
        </w:trPr>
        <w:tc>
          <w:tcPr>
            <w:tcW w:w="1042"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Цели</w:t>
            </w:r>
          </w:p>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муниципальной программы</w:t>
            </w:r>
          </w:p>
        </w:tc>
        <w:tc>
          <w:tcPr>
            <w:tcW w:w="3958"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 обеспечение </w:t>
            </w:r>
            <w:proofErr w:type="gramStart"/>
            <w:r w:rsidRPr="000516F4">
              <w:rPr>
                <w:rFonts w:ascii="Times New Roman" w:eastAsia="Calibri" w:hAnsi="Times New Roman" w:cs="Times New Roman"/>
                <w:sz w:val="12"/>
                <w:szCs w:val="12"/>
              </w:rPr>
              <w:t>исполнения  управленческих функций органов местного самоуправления муниципального района</w:t>
            </w:r>
            <w:proofErr w:type="gramEnd"/>
            <w:r w:rsidRPr="000516F4">
              <w:rPr>
                <w:rFonts w:ascii="Times New Roman" w:eastAsia="Calibri" w:hAnsi="Times New Roman" w:cs="Times New Roman"/>
                <w:sz w:val="12"/>
                <w:szCs w:val="12"/>
              </w:rPr>
              <w:t xml:space="preserve"> Сергиевский;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создание благоприятных условий для привлечения инвестиций в экономику муниципального района Сергиевский.</w:t>
            </w:r>
          </w:p>
        </w:tc>
      </w:tr>
      <w:tr w:rsidR="000516F4" w:rsidRPr="000516F4" w:rsidTr="000516F4">
        <w:trPr>
          <w:cantSplit/>
          <w:trHeight w:val="20"/>
        </w:trPr>
        <w:tc>
          <w:tcPr>
            <w:tcW w:w="1042"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lastRenderedPageBreak/>
              <w:t>Задачи</w:t>
            </w:r>
          </w:p>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муниципальной программы</w:t>
            </w:r>
          </w:p>
        </w:tc>
        <w:tc>
          <w:tcPr>
            <w:tcW w:w="3958"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Задача 1. Обеспечение деятельности администрации муниципального  района Сергиевский;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Задача   3.  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Задача 5. Обеспечение  хозяйственной деятельности  администрации муниципального района Сергиевский и обеспечение хозяйственной деятельности учреждений муниципальной собственности, содержание их зданий.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Задача 7.   Обеспечение  учреждений бухгалтерским (бюджетным) учетом на договорной основе.</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p>
        </w:tc>
      </w:tr>
      <w:tr w:rsidR="000516F4" w:rsidRPr="000516F4" w:rsidTr="000516F4">
        <w:trPr>
          <w:cantSplit/>
          <w:trHeight w:val="20"/>
        </w:trPr>
        <w:tc>
          <w:tcPr>
            <w:tcW w:w="1042"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Показатели (индикаторы)                 </w:t>
            </w:r>
            <w:r w:rsidRPr="000516F4">
              <w:rPr>
                <w:rFonts w:ascii="Times New Roman" w:eastAsia="Calibri" w:hAnsi="Times New Roman" w:cs="Times New Roman"/>
                <w:sz w:val="12"/>
                <w:szCs w:val="12"/>
              </w:rPr>
              <w:br/>
              <w:t xml:space="preserve">муниципальной программы </w:t>
            </w:r>
            <w:r w:rsidRPr="000516F4">
              <w:rPr>
                <w:rFonts w:ascii="Times New Roman" w:eastAsia="Calibri" w:hAnsi="Times New Roman" w:cs="Times New Roman"/>
                <w:sz w:val="12"/>
                <w:szCs w:val="12"/>
              </w:rPr>
              <w:br/>
            </w:r>
          </w:p>
        </w:tc>
        <w:tc>
          <w:tcPr>
            <w:tcW w:w="3958"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 %;</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  количество организаций;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количество пакетов документов на оформление субсидий сельхозтоваропроизводителям, рассмотренных с нарушением сроков, установленных Порядками предоставления субсидий, единица;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w:t>
            </w:r>
            <w:proofErr w:type="gramStart"/>
            <w:r w:rsidRPr="000516F4">
              <w:rPr>
                <w:rFonts w:ascii="Times New Roman" w:eastAsia="Calibri" w:hAnsi="Times New Roman" w:cs="Times New Roman"/>
                <w:sz w:val="12"/>
                <w:szCs w:val="12"/>
              </w:rPr>
              <w:t>, %;</w:t>
            </w:r>
            <w:proofErr w:type="gramEnd"/>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количество поступивших административных материалов и жалоб, рассмотренных с нарушением сроков, установленных законодательством, единица;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доля открытых аукционов в электронной форме от общего количества размещенных заказов</w:t>
            </w:r>
            <w:proofErr w:type="gramStart"/>
            <w:r w:rsidRPr="000516F4">
              <w:rPr>
                <w:rFonts w:ascii="Times New Roman" w:eastAsia="Calibri" w:hAnsi="Times New Roman" w:cs="Times New Roman"/>
                <w:sz w:val="12"/>
                <w:szCs w:val="12"/>
              </w:rPr>
              <w:t>, %;</w:t>
            </w:r>
            <w:proofErr w:type="gramEnd"/>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количество проведенных аукционов и торгов в рамках прогнозного плана приватизации, результаты которых были опротестованы контролирующими органами, единица;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Pr="000516F4">
              <w:rPr>
                <w:rFonts w:ascii="Times New Roman" w:eastAsia="Calibri" w:hAnsi="Times New Roman" w:cs="Times New Roman"/>
                <w:bCs/>
                <w:sz w:val="12"/>
                <w:szCs w:val="12"/>
              </w:rPr>
              <w:t xml:space="preserve">исполнение контрольно-надзорных и профилактических мероприятий по </w:t>
            </w:r>
            <w:r w:rsidRPr="000516F4">
              <w:rPr>
                <w:rFonts w:ascii="Times New Roman" w:eastAsia="Calibri" w:hAnsi="Times New Roman" w:cs="Times New Roman"/>
                <w:bCs/>
                <w:sz w:val="12"/>
                <w:szCs w:val="12"/>
              </w:rPr>
              <w:br/>
              <w:t>муниципальному земельному контролю и региональному экологическому надзору</w:t>
            </w:r>
            <w:proofErr w:type="gramStart"/>
            <w:r w:rsidRPr="000516F4">
              <w:rPr>
                <w:rFonts w:ascii="Times New Roman" w:eastAsia="Calibri" w:hAnsi="Times New Roman" w:cs="Times New Roman"/>
                <w:sz w:val="12"/>
                <w:szCs w:val="12"/>
              </w:rPr>
              <w:t>, %;</w:t>
            </w:r>
            <w:proofErr w:type="gramEnd"/>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количество пользователей, подключенных к системе электронного документооборота «АИС ДД», единица;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доля разработанных проектов нормативных правовых актов администрации, по которым  проведена антикоррупционная</w:t>
            </w:r>
            <w:proofErr w:type="gramStart"/>
            <w:r w:rsidRPr="000516F4">
              <w:rPr>
                <w:rFonts w:ascii="Times New Roman" w:eastAsia="Calibri" w:hAnsi="Times New Roman" w:cs="Times New Roman"/>
                <w:sz w:val="12"/>
                <w:szCs w:val="12"/>
              </w:rPr>
              <w:t>, %;</w:t>
            </w:r>
            <w:proofErr w:type="gramEnd"/>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количество подготовленных и направленных главе администрации муниципального района Сергиевский аналитических справок  социально-экономического развития района (квартал, полугодие, 9 месяцев, год), единица;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возможность населения вносить предложения в проекты нормативных правовых актов,  да/нет;</w:t>
            </w:r>
          </w:p>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количество обращений граждан в ОМС района, рассмотренных с нарушением сроков, установленных законодательством,  единица;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 xml:space="preserve">доля организованных мероприятий </w:t>
            </w:r>
            <w:proofErr w:type="gramStart"/>
            <w:r w:rsidRPr="000516F4">
              <w:rPr>
                <w:rFonts w:ascii="Times New Roman" w:eastAsia="Calibri" w:hAnsi="Times New Roman" w:cs="Times New Roman"/>
                <w:sz w:val="12"/>
                <w:szCs w:val="12"/>
              </w:rPr>
              <w:t>от</w:t>
            </w:r>
            <w:proofErr w:type="gramEnd"/>
            <w:r w:rsidRPr="000516F4">
              <w:rPr>
                <w:rFonts w:ascii="Times New Roman" w:eastAsia="Calibri" w:hAnsi="Times New Roman" w:cs="Times New Roman"/>
                <w:sz w:val="12"/>
                <w:szCs w:val="12"/>
              </w:rPr>
              <w:t xml:space="preserve"> запланированных,%;</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количество ходатайств на награждение наградами администрации муниципального района Сергиевский, рассмотренных с нарушением установленных сроков, единица;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доля освещенных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roofErr w:type="gramStart"/>
            <w:r w:rsidRPr="000516F4">
              <w:rPr>
                <w:rFonts w:ascii="Times New Roman" w:eastAsia="Calibri" w:hAnsi="Times New Roman" w:cs="Times New Roman"/>
                <w:sz w:val="12"/>
                <w:szCs w:val="12"/>
              </w:rPr>
              <w:t>, %;</w:t>
            </w:r>
            <w:proofErr w:type="gramEnd"/>
          </w:p>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 xml:space="preserve">среднее время ожидания в очереди при обращении заявителя </w:t>
            </w:r>
            <w:r w:rsidRPr="000516F4">
              <w:rPr>
                <w:rFonts w:ascii="Times New Roman" w:eastAsia="Calibri" w:hAnsi="Times New Roman" w:cs="Times New Roman"/>
                <w:sz w:val="12"/>
                <w:szCs w:val="12"/>
              </w:rPr>
              <w:br/>
              <w:t>в МФЦ  для получения государственных (муниципальных) услуг, минута;</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 xml:space="preserve">доля действующих муниципальных зданий и сооружений </w:t>
            </w:r>
            <w:proofErr w:type="gramStart"/>
            <w:r w:rsidRPr="000516F4">
              <w:rPr>
                <w:rFonts w:ascii="Times New Roman" w:eastAsia="Calibri" w:hAnsi="Times New Roman" w:cs="Times New Roman"/>
                <w:sz w:val="12"/>
                <w:szCs w:val="12"/>
              </w:rPr>
              <w:t>школьного</w:t>
            </w:r>
            <w:proofErr w:type="gramEnd"/>
            <w:r w:rsidRPr="000516F4">
              <w:rPr>
                <w:rFonts w:ascii="Times New Roman" w:eastAsia="Calibri" w:hAnsi="Times New Roman" w:cs="Times New Roman"/>
                <w:sz w:val="12"/>
                <w:szCs w:val="12"/>
              </w:rPr>
              <w:t xml:space="preserve"> и</w:t>
            </w:r>
          </w:p>
        </w:tc>
      </w:tr>
      <w:tr w:rsidR="000516F4" w:rsidRPr="000516F4" w:rsidTr="000516F4">
        <w:trPr>
          <w:cantSplit/>
          <w:trHeight w:val="20"/>
        </w:trPr>
        <w:tc>
          <w:tcPr>
            <w:tcW w:w="1042" w:type="pct"/>
            <w:tcBorders>
              <w:top w:val="single" w:sz="4" w:space="0" w:color="auto"/>
              <w:left w:val="single" w:sz="6" w:space="0" w:color="auto"/>
              <w:bottom w:val="single" w:sz="4"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p>
        </w:tc>
        <w:tc>
          <w:tcPr>
            <w:tcW w:w="3958" w:type="pct"/>
            <w:tcBorders>
              <w:top w:val="single" w:sz="4" w:space="0" w:color="auto"/>
              <w:left w:val="single" w:sz="6" w:space="0" w:color="auto"/>
              <w:bottom w:val="single" w:sz="4"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дошкольного образования, </w:t>
            </w:r>
            <w:proofErr w:type="gramStart"/>
            <w:r w:rsidRPr="000516F4">
              <w:rPr>
                <w:rFonts w:ascii="Times New Roman" w:eastAsia="Calibri" w:hAnsi="Times New Roman" w:cs="Times New Roman"/>
                <w:sz w:val="12"/>
                <w:szCs w:val="12"/>
              </w:rPr>
              <w:t>соответствующих</w:t>
            </w:r>
            <w:proofErr w:type="gramEnd"/>
            <w:r w:rsidRPr="000516F4">
              <w:rPr>
                <w:rFonts w:ascii="Times New Roman" w:eastAsia="Calibri" w:hAnsi="Times New Roman" w:cs="Times New Roman"/>
                <w:sz w:val="12"/>
                <w:szCs w:val="12"/>
              </w:rPr>
              <w:t xml:space="preserve"> правилам и нормам производственной санитарии, %;</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roofErr w:type="gramStart"/>
            <w:r w:rsidRPr="000516F4">
              <w:rPr>
                <w:rFonts w:ascii="Times New Roman" w:eastAsia="Calibri" w:hAnsi="Times New Roman" w:cs="Times New Roman"/>
                <w:sz w:val="12"/>
                <w:szCs w:val="12"/>
              </w:rPr>
              <w:t>, %;</w:t>
            </w:r>
            <w:proofErr w:type="gramEnd"/>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обеспечение учреждений ведением бухгалтерского (бюджетного) учета на договорной основе,%.</w:t>
            </w:r>
          </w:p>
        </w:tc>
      </w:tr>
      <w:tr w:rsidR="000516F4" w:rsidRPr="000516F4" w:rsidTr="000516F4">
        <w:trPr>
          <w:cantSplit/>
          <w:trHeight w:val="20"/>
        </w:trPr>
        <w:tc>
          <w:tcPr>
            <w:tcW w:w="1042" w:type="pct"/>
            <w:tcBorders>
              <w:top w:val="single" w:sz="4" w:space="0" w:color="auto"/>
              <w:left w:val="single" w:sz="6" w:space="0" w:color="auto"/>
              <w:bottom w:val="single" w:sz="4"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Этапы и сроки реализации </w:t>
            </w:r>
            <w:r w:rsidRPr="000516F4">
              <w:rPr>
                <w:rFonts w:ascii="Times New Roman" w:eastAsia="Calibri" w:hAnsi="Times New Roman" w:cs="Times New Roman"/>
                <w:sz w:val="12"/>
                <w:szCs w:val="12"/>
              </w:rPr>
              <w:br/>
              <w:t>муниципальной программы</w:t>
            </w:r>
          </w:p>
        </w:tc>
        <w:tc>
          <w:tcPr>
            <w:tcW w:w="3958" w:type="pct"/>
            <w:tcBorders>
              <w:top w:val="single" w:sz="4" w:space="0" w:color="auto"/>
              <w:left w:val="single" w:sz="6" w:space="0" w:color="auto"/>
              <w:bottom w:val="single" w:sz="4"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Муниципальная программа реализуется в </w:t>
            </w:r>
            <w:r w:rsidRPr="000516F4">
              <w:rPr>
                <w:rFonts w:ascii="Times New Roman" w:eastAsia="Calibri" w:hAnsi="Times New Roman" w:cs="Times New Roman"/>
                <w:sz w:val="12"/>
                <w:szCs w:val="12"/>
                <w:lang w:val="en-US"/>
              </w:rPr>
              <w:t>I</w:t>
            </w:r>
            <w:r w:rsidRPr="000516F4">
              <w:rPr>
                <w:rFonts w:ascii="Times New Roman" w:eastAsia="Calibri" w:hAnsi="Times New Roman" w:cs="Times New Roman"/>
                <w:sz w:val="12"/>
                <w:szCs w:val="12"/>
              </w:rPr>
              <w:t xml:space="preserve"> этап с 2024года по 2026 год. Начало реализации муниципальной программы с 01 января 2024 года окончание 31 декабря 2026 года.</w:t>
            </w:r>
          </w:p>
        </w:tc>
      </w:tr>
      <w:tr w:rsidR="000516F4" w:rsidRPr="000516F4" w:rsidTr="000516F4">
        <w:trPr>
          <w:cantSplit/>
          <w:trHeight w:val="20"/>
        </w:trPr>
        <w:tc>
          <w:tcPr>
            <w:tcW w:w="1042"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Объемы бюджетных ассигнований муниципальной программы</w:t>
            </w:r>
          </w:p>
        </w:tc>
        <w:tc>
          <w:tcPr>
            <w:tcW w:w="3958" w:type="pct"/>
            <w:tcBorders>
              <w:top w:val="single" w:sz="6" w:space="0" w:color="auto"/>
              <w:left w:val="single" w:sz="6" w:space="0" w:color="auto"/>
              <w:bottom w:val="single" w:sz="4"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b/>
                <w:bCs/>
                <w:sz w:val="12"/>
                <w:szCs w:val="12"/>
              </w:rPr>
            </w:pPr>
            <w:r w:rsidRPr="000516F4">
              <w:rPr>
                <w:rFonts w:ascii="Times New Roman" w:eastAsia="Calibri" w:hAnsi="Times New Roman" w:cs="Times New Roman"/>
                <w:sz w:val="12"/>
                <w:szCs w:val="12"/>
              </w:rPr>
              <w:t xml:space="preserve">Источниками финансирования программы является бюджет муниципального района Сергиевский и иные источники. </w:t>
            </w:r>
            <w:r w:rsidRPr="000516F4">
              <w:rPr>
                <w:rFonts w:ascii="Times New Roman" w:eastAsia="Calibri" w:hAnsi="Times New Roman" w:cs="Times New Roman"/>
                <w:b/>
                <w:bCs/>
                <w:sz w:val="12"/>
                <w:szCs w:val="12"/>
              </w:rPr>
              <w:t>Общий объем финансирования программы составляет – 863 231,86505тыс.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5"/>
              <w:gridCol w:w="615"/>
              <w:gridCol w:w="946"/>
              <w:gridCol w:w="946"/>
              <w:gridCol w:w="946"/>
              <w:gridCol w:w="947"/>
            </w:tblGrid>
            <w:tr w:rsidR="000516F4" w:rsidRPr="000516F4" w:rsidTr="000516F4">
              <w:trPr>
                <w:trHeight w:val="20"/>
              </w:trPr>
              <w:tc>
                <w:tcPr>
                  <w:tcW w:w="1293" w:type="pct"/>
                  <w:vMerge w:val="restar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Источники финансирования</w:t>
                  </w:r>
                </w:p>
              </w:tc>
              <w:tc>
                <w:tcPr>
                  <w:tcW w:w="518" w:type="pct"/>
                  <w:vMerge w:val="restart"/>
                  <w:shd w:val="clear" w:color="auto" w:fill="auto"/>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Ед. изм.</w:t>
                  </w:r>
                </w:p>
              </w:tc>
              <w:tc>
                <w:tcPr>
                  <w:tcW w:w="3189" w:type="pct"/>
                  <w:gridSpan w:val="4"/>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Оценка расходов (тыс. руб.)</w:t>
                  </w:r>
                </w:p>
              </w:tc>
            </w:tr>
            <w:tr w:rsidR="000516F4" w:rsidRPr="000516F4" w:rsidTr="000516F4">
              <w:trPr>
                <w:trHeight w:val="20"/>
              </w:trPr>
              <w:tc>
                <w:tcPr>
                  <w:tcW w:w="1293" w:type="pct"/>
                  <w:vMerge/>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p>
              </w:tc>
              <w:tc>
                <w:tcPr>
                  <w:tcW w:w="518" w:type="pct"/>
                  <w:vMerge/>
                  <w:shd w:val="clear" w:color="auto" w:fill="auto"/>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2024г.</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2025г.</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2026г.</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Итого</w:t>
                  </w:r>
                </w:p>
              </w:tc>
            </w:tr>
            <w:tr w:rsidR="000516F4" w:rsidRPr="000516F4" w:rsidTr="000516F4">
              <w:trPr>
                <w:trHeight w:val="20"/>
              </w:trPr>
              <w:tc>
                <w:tcPr>
                  <w:tcW w:w="1293"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федеральный бюджет</w:t>
                  </w:r>
                </w:p>
              </w:tc>
              <w:tc>
                <w:tcPr>
                  <w:tcW w:w="518" w:type="pct"/>
                  <w:shd w:val="clear" w:color="auto" w:fill="auto"/>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18,10004</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18,37119</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0,0</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36,47123</w:t>
                  </w:r>
                </w:p>
              </w:tc>
            </w:tr>
            <w:tr w:rsidR="000516F4" w:rsidRPr="000516F4" w:rsidTr="000516F4">
              <w:trPr>
                <w:trHeight w:val="20"/>
              </w:trPr>
              <w:tc>
                <w:tcPr>
                  <w:tcW w:w="1293"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областной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бюджет</w:t>
                  </w:r>
                </w:p>
              </w:tc>
              <w:tc>
                <w:tcPr>
                  <w:tcW w:w="518"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52 123,12115</w:t>
                  </w:r>
                </w:p>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44 578,66136</w:t>
                  </w:r>
                </w:p>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32 561,64289</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128 263,42540</w:t>
                  </w:r>
                </w:p>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p>
              </w:tc>
            </w:tr>
            <w:tr w:rsidR="000516F4" w:rsidRPr="000516F4" w:rsidTr="000516F4">
              <w:trPr>
                <w:trHeight w:val="20"/>
              </w:trPr>
              <w:tc>
                <w:tcPr>
                  <w:tcW w:w="1293"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местный бюджет</w:t>
                  </w:r>
                </w:p>
              </w:tc>
              <w:tc>
                <w:tcPr>
                  <w:tcW w:w="518"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тыс. </w:t>
                  </w:r>
                  <w:proofErr w:type="spellStart"/>
                  <w:r w:rsidRPr="000516F4">
                    <w:rPr>
                      <w:rFonts w:ascii="Times New Roman" w:eastAsia="Calibri" w:hAnsi="Times New Roman" w:cs="Times New Roman"/>
                      <w:sz w:val="12"/>
                      <w:szCs w:val="12"/>
                    </w:rPr>
                    <w:t>руб</w:t>
                  </w:r>
                  <w:proofErr w:type="spellEnd"/>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265 576,034</w:t>
                  </w:r>
                  <w:r w:rsidRPr="000516F4">
                    <w:rPr>
                      <w:rFonts w:ascii="Times New Roman" w:eastAsia="Calibri" w:hAnsi="Times New Roman" w:cs="Times New Roman"/>
                      <w:b/>
                      <w:sz w:val="12"/>
                      <w:szCs w:val="12"/>
                    </w:rPr>
                    <w:cr/>
                    <w:t>1</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258 528,73893</w:t>
                  </w:r>
                </w:p>
              </w:tc>
              <w:tc>
                <w:tcPr>
                  <w:tcW w:w="797" w:type="pct"/>
                  <w:shd w:val="clear" w:color="auto" w:fill="auto"/>
                  <w:noWrap/>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210 500,00000</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734 604,77354</w:t>
                  </w:r>
                </w:p>
              </w:tc>
            </w:tr>
            <w:tr w:rsidR="000516F4" w:rsidRPr="000516F4" w:rsidTr="000516F4">
              <w:trPr>
                <w:trHeight w:val="20"/>
              </w:trPr>
              <w:tc>
                <w:tcPr>
                  <w:tcW w:w="1293"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Иные</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внебюджетные источники</w:t>
                  </w:r>
                </w:p>
              </w:tc>
              <w:tc>
                <w:tcPr>
                  <w:tcW w:w="518"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327,19488</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0,0</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0,0</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327,19488</w:t>
                  </w:r>
                </w:p>
              </w:tc>
            </w:tr>
            <w:tr w:rsidR="000516F4" w:rsidRPr="000516F4" w:rsidTr="000516F4">
              <w:trPr>
                <w:trHeight w:val="20"/>
              </w:trPr>
              <w:tc>
                <w:tcPr>
                  <w:tcW w:w="1293"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Всего</w:t>
                  </w:r>
                </w:p>
              </w:tc>
              <w:tc>
                <w:tcPr>
                  <w:tcW w:w="518"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317 044,45068</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303 125,77148</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243 061,64289</w:t>
                  </w:r>
                </w:p>
              </w:tc>
              <w:tc>
                <w:tcPr>
                  <w:tcW w:w="797" w:type="pct"/>
                  <w:shd w:val="clear" w:color="auto" w:fill="auto"/>
                  <w:noWrap/>
                  <w:hideMark/>
                </w:tcPr>
                <w:p w:rsidR="000516F4" w:rsidRPr="000516F4" w:rsidRDefault="000516F4" w:rsidP="000516F4">
                  <w:pPr>
                    <w:tabs>
                      <w:tab w:val="left" w:pos="0"/>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863 231,86505</w:t>
                  </w:r>
                </w:p>
              </w:tc>
            </w:tr>
          </w:tbl>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p>
        </w:tc>
      </w:tr>
      <w:tr w:rsidR="000516F4" w:rsidRPr="000516F4" w:rsidTr="000516F4">
        <w:trPr>
          <w:cantSplit/>
          <w:trHeight w:val="20"/>
        </w:trPr>
        <w:tc>
          <w:tcPr>
            <w:tcW w:w="1042" w:type="pct"/>
            <w:tcBorders>
              <w:top w:val="single" w:sz="4" w:space="0" w:color="auto"/>
              <w:left w:val="single" w:sz="6" w:space="0" w:color="auto"/>
              <w:bottom w:val="single" w:sz="6"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Ожидаемые результаты реализации муниципальной программы </w:t>
            </w:r>
          </w:p>
        </w:tc>
        <w:tc>
          <w:tcPr>
            <w:tcW w:w="3958" w:type="pct"/>
            <w:tcBorders>
              <w:top w:val="single" w:sz="4" w:space="0" w:color="auto"/>
              <w:left w:val="single" w:sz="6" w:space="0" w:color="auto"/>
              <w:bottom w:val="single" w:sz="6"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0516F4" w:rsidRPr="000516F4" w:rsidTr="000516F4">
        <w:trPr>
          <w:cantSplit/>
          <w:trHeight w:val="20"/>
        </w:trPr>
        <w:tc>
          <w:tcPr>
            <w:tcW w:w="1042"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Система</w:t>
            </w:r>
            <w:r>
              <w:rPr>
                <w:rFonts w:ascii="Times New Roman" w:eastAsia="Calibri" w:hAnsi="Times New Roman" w:cs="Times New Roman"/>
                <w:sz w:val="12"/>
                <w:szCs w:val="12"/>
              </w:rPr>
              <w:t xml:space="preserve"> организации </w:t>
            </w:r>
            <w:proofErr w:type="gramStart"/>
            <w:r>
              <w:rPr>
                <w:rFonts w:ascii="Times New Roman" w:eastAsia="Calibri" w:hAnsi="Times New Roman" w:cs="Times New Roman"/>
                <w:sz w:val="12"/>
                <w:szCs w:val="12"/>
              </w:rPr>
              <w:t>контроля  за</w:t>
            </w:r>
            <w:proofErr w:type="gramEnd"/>
            <w:r w:rsidRPr="000516F4">
              <w:rPr>
                <w:rFonts w:ascii="Times New Roman" w:eastAsia="Calibri" w:hAnsi="Times New Roman" w:cs="Times New Roman"/>
                <w:sz w:val="12"/>
                <w:szCs w:val="12"/>
              </w:rPr>
              <w:t xml:space="preserve"> ходом реализации муниципальной программы</w:t>
            </w:r>
          </w:p>
        </w:tc>
        <w:tc>
          <w:tcPr>
            <w:tcW w:w="3958" w:type="pct"/>
            <w:tcBorders>
              <w:top w:val="single" w:sz="6" w:space="0" w:color="auto"/>
              <w:left w:val="single" w:sz="6" w:space="0" w:color="auto"/>
              <w:bottom w:val="single" w:sz="6" w:space="0" w:color="auto"/>
              <w:right w:val="single" w:sz="6" w:space="0" w:color="auto"/>
            </w:tcBorders>
          </w:tcPr>
          <w:p w:rsidR="000516F4" w:rsidRPr="000516F4" w:rsidRDefault="000516F4" w:rsidP="000516F4">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Общее руководство и </w:t>
            </w:r>
            <w:proofErr w:type="gramStart"/>
            <w:r w:rsidRPr="000516F4">
              <w:rPr>
                <w:rFonts w:ascii="Times New Roman" w:eastAsia="Calibri" w:hAnsi="Times New Roman" w:cs="Times New Roman"/>
                <w:sz w:val="12"/>
                <w:szCs w:val="12"/>
              </w:rPr>
              <w:t>контроль</w:t>
            </w:r>
            <w:r w:rsidR="00C876FC">
              <w:rPr>
                <w:rFonts w:ascii="Times New Roman" w:eastAsia="Calibri" w:hAnsi="Times New Roman" w:cs="Times New Roman"/>
                <w:sz w:val="12"/>
                <w:szCs w:val="12"/>
              </w:rPr>
              <w:t xml:space="preserve"> за</w:t>
            </w:r>
            <w:proofErr w:type="gramEnd"/>
            <w:r w:rsidR="00C876FC">
              <w:rPr>
                <w:rFonts w:ascii="Times New Roman" w:eastAsia="Calibri" w:hAnsi="Times New Roman" w:cs="Times New Roman"/>
                <w:sz w:val="12"/>
                <w:szCs w:val="12"/>
              </w:rPr>
              <w:t xml:space="preserve"> ходом реализации Программы</w:t>
            </w:r>
            <w:r w:rsidRPr="000516F4">
              <w:rPr>
                <w:rFonts w:ascii="Times New Roman" w:eastAsia="Calibri" w:hAnsi="Times New Roman" w:cs="Times New Roman"/>
                <w:sz w:val="12"/>
                <w:szCs w:val="12"/>
              </w:rPr>
              <w:t xml:space="preserve"> осуществляет администрация муниципального района Сергиевский.</w:t>
            </w:r>
          </w:p>
          <w:p w:rsidR="000516F4" w:rsidRPr="000516F4" w:rsidRDefault="000516F4" w:rsidP="00C876FC">
            <w:pPr>
              <w:tabs>
                <w:tab w:val="left" w:pos="0"/>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Контроль за целевым и эффективным использованием бюджетных средств осуществляет Управление финансами администрации муниципального района Сергиевский и Контрольное управление адм</w:t>
            </w:r>
            <w:r w:rsidR="00C876FC">
              <w:rPr>
                <w:rFonts w:ascii="Times New Roman" w:eastAsia="Calibri" w:hAnsi="Times New Roman" w:cs="Times New Roman"/>
                <w:sz w:val="12"/>
                <w:szCs w:val="12"/>
              </w:rPr>
              <w:t xml:space="preserve">инистрации </w:t>
            </w:r>
            <w:r w:rsidRPr="000516F4">
              <w:rPr>
                <w:rFonts w:ascii="Times New Roman" w:eastAsia="Calibri" w:hAnsi="Times New Roman" w:cs="Times New Roman"/>
                <w:sz w:val="12"/>
                <w:szCs w:val="12"/>
              </w:rPr>
              <w:t>муниципального района Сергиевский.</w:t>
            </w:r>
          </w:p>
        </w:tc>
      </w:tr>
    </w:tbl>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516F4">
        <w:rPr>
          <w:rFonts w:ascii="Times New Roman" w:eastAsia="Calibri" w:hAnsi="Times New Roman" w:cs="Times New Roman"/>
          <w:bCs/>
          <w:sz w:val="12"/>
          <w:szCs w:val="12"/>
        </w:rPr>
        <w:lastRenderedPageBreak/>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b/>
          <w:bCs/>
          <w:sz w:val="12"/>
          <w:szCs w:val="12"/>
        </w:rPr>
      </w:pP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6F4">
        <w:rPr>
          <w:rFonts w:ascii="Times New Roman" w:eastAsia="Calibri" w:hAnsi="Times New Roman" w:cs="Times New Roman"/>
          <w:b/>
          <w:bCs/>
          <w:sz w:val="12"/>
          <w:szCs w:val="12"/>
        </w:rPr>
        <w:t>Раздел 1. Характеристика проблемы, на решение, которой</w:t>
      </w:r>
      <w:r w:rsidR="00C876FC">
        <w:rPr>
          <w:rFonts w:ascii="Times New Roman" w:eastAsia="Calibri" w:hAnsi="Times New Roman" w:cs="Times New Roman"/>
          <w:b/>
          <w:bCs/>
          <w:sz w:val="12"/>
          <w:szCs w:val="12"/>
        </w:rPr>
        <w:t xml:space="preserve"> </w:t>
      </w:r>
      <w:r w:rsidRPr="000516F4">
        <w:rPr>
          <w:rFonts w:ascii="Times New Roman" w:eastAsia="Calibri" w:hAnsi="Times New Roman" w:cs="Times New Roman"/>
          <w:b/>
          <w:bCs/>
          <w:sz w:val="12"/>
          <w:szCs w:val="12"/>
        </w:rPr>
        <w:t>направлена Программа.</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516F4">
        <w:rPr>
          <w:rFonts w:ascii="Times New Roman" w:eastAsia="Calibri" w:hAnsi="Times New Roman" w:cs="Times New Roman"/>
          <w:sz w:val="12"/>
          <w:szCs w:val="12"/>
        </w:rPr>
        <w:t>Администрация муниципального района Сергиевский (далее – Администрация) в соответствии с Уставом муниципального района Сергиевский (далее – Устав района) является исполнительно-распорядительным органом муниципального района Сергиевский,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Самарской области, деятельностью которого руководит Глава администрации муниципального района на принципах единоначалия.</w:t>
      </w:r>
      <w:proofErr w:type="gramEnd"/>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Администрация осуществляет свою деятельность в соответствии с Конституцией Российской Федерации, законодательными и иными нормативными правовыми актами Российской Федерации и Самарской области, Уставом района, решениями Собрания Представителей муниципального района Сергиевский (далее – Собрание Представителей), постановлениями и распоряжениями администрации муниципального района Сергиевский.</w:t>
      </w:r>
    </w:p>
    <w:p w:rsidR="000516F4" w:rsidRPr="00C876FC"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516F4">
        <w:rPr>
          <w:rFonts w:ascii="Times New Roman" w:eastAsia="Calibri" w:hAnsi="Times New Roman" w:cs="Times New Roman"/>
          <w:sz w:val="12"/>
          <w:szCs w:val="12"/>
        </w:rPr>
        <w:t xml:space="preserve">Администрация обеспечивает в районе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района, осуществление задач социально-экономического развития района, исполнение законов и иных нормативных правовых актов Российской Федерации, Самарской области, принятых в пределах их компетенции; осуществляет координацию и </w:t>
      </w:r>
      <w:r w:rsidRPr="00C876FC">
        <w:rPr>
          <w:rFonts w:ascii="Times New Roman" w:eastAsia="Calibri" w:hAnsi="Times New Roman" w:cs="Times New Roman"/>
          <w:sz w:val="12"/>
          <w:szCs w:val="12"/>
        </w:rPr>
        <w:t>связь между органами государственной власти и местного самоуправления на территории района;</w:t>
      </w:r>
      <w:proofErr w:type="gramEnd"/>
      <w:r w:rsidRPr="00C876FC">
        <w:rPr>
          <w:rFonts w:ascii="Times New Roman" w:eastAsia="Calibri" w:hAnsi="Times New Roman" w:cs="Times New Roman"/>
          <w:sz w:val="12"/>
          <w:szCs w:val="12"/>
        </w:rPr>
        <w:t xml:space="preserve"> способствует привлечению населения к управлению районом.</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Развитие местного самоуправления невозможно без эффективного </w:t>
      </w:r>
      <w:hyperlink r:id="rId9" w:tooltip="Муниципальное управление" w:history="1">
        <w:r w:rsidRPr="00C876FC">
          <w:rPr>
            <w:rStyle w:val="ae"/>
            <w:rFonts w:ascii="Times New Roman" w:eastAsia="Calibri" w:hAnsi="Times New Roman" w:cs="Times New Roman"/>
            <w:color w:val="auto"/>
            <w:sz w:val="12"/>
            <w:szCs w:val="12"/>
          </w:rPr>
          <w:t>муниципального управления</w:t>
        </w:r>
      </w:hyperlink>
      <w:r w:rsidRPr="00C876FC">
        <w:rPr>
          <w:rFonts w:ascii="Times New Roman" w:eastAsia="Calibri" w:hAnsi="Times New Roman" w:cs="Times New Roman"/>
          <w:sz w:val="12"/>
          <w:szCs w:val="12"/>
        </w:rPr>
        <w:t xml:space="preserve">. Это предопределяет необходимость применения современных эффективных методов муниципального управления и организации деятельности всех элементов системы местного самоуправления. Одним из актуальных вопросов для развития местного самоуправления является уровень профессионализма  и компетентности кадрового состава муниципальной службы и, соответственно, кадровая обеспеченность. Развитие муниципальной службы должно обеспечить решение вопросов, связанных с задачами </w:t>
      </w:r>
      <w:hyperlink r:id="rId10" w:tooltip="Социально-экономическое развитие" w:history="1">
        <w:r w:rsidRPr="00C876FC">
          <w:rPr>
            <w:rStyle w:val="ae"/>
            <w:rFonts w:ascii="Times New Roman" w:eastAsia="Calibri" w:hAnsi="Times New Roman" w:cs="Times New Roman"/>
            <w:color w:val="auto"/>
            <w:sz w:val="12"/>
            <w:szCs w:val="12"/>
          </w:rPr>
          <w:t>социально-экономического развития</w:t>
        </w:r>
      </w:hyperlink>
      <w:r w:rsidRPr="00C876FC">
        <w:rPr>
          <w:rFonts w:ascii="Times New Roman" w:eastAsia="Calibri" w:hAnsi="Times New Roman" w:cs="Times New Roman"/>
          <w:sz w:val="12"/>
          <w:szCs w:val="12"/>
        </w:rPr>
        <w:t xml:space="preserve"> района. Одним из инструментов повышения эффективности муниципального управления является подготовка кадров для органов местного самоуправления</w:t>
      </w:r>
      <w:r w:rsidRPr="000516F4">
        <w:rPr>
          <w:rFonts w:ascii="Times New Roman" w:eastAsia="Calibri" w:hAnsi="Times New Roman" w:cs="Times New Roman"/>
          <w:sz w:val="12"/>
          <w:szCs w:val="12"/>
        </w:rPr>
        <w:t>.</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В администрации района реализуется комплекс мероприятий, направленных на совершенствование и практическую реализацию правовых, организационных, финансовых основ муниципальной службы, формирование высокопрофессионального кадрового состава муниципальных служащих района. Необходимый уровень профессионализма и компетентности муниципальных служащих и работников, осуществляющих техническое обеспечение деятельности структурных подразделений администрации района, обеспечивается за счет реализации различных видов дополнительного профессионального образования.</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На сегодняшний день в муниципальном районе Сергиевский  действует муниципальная  программа «Развитие муниципальной службы в муниципальном районе Сергиевский на 2021-2023 годы», которая позволяет осуществить комплекс мероприятий, направленных на формирование высокопрофессионального кадрового состава муниципальных служащих.</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В рамках реализации Программы  формирования и подготовки резерва управленческих кадров Самарской области, утвержденной постановлением Губернатора Самарской области  от 19.12.2008г № 143, удалось вывести на новый уровень процесс выявления, отбора, обучения и применения резерва управленческих кадров на муниципальной службе. Поэтому одной из приоритетных задач в органах местного самоуправления является построение системы работы с резервом, включающей профессиональную переподготовку, повышение квалификации, направленной на повышение профессионального уровня служащих.</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Для дальнейшей реализации комплекса мероприятий, направленных на развитие управленческого потенциала муниципальной службы, повышения эффективности муниципального управления, путем формирования сообщества профессионалов способных за счет высокой квалификации и мотивации решать задачи развития муниципального района Сергиевский, необходимо координировать деятельность по развитию муниципальной службы, что позволит:</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органам местного самоуправления повысить эффективность деятельности, степень доверия населения района;</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секторам экономики (бизнесу) получать качественные и своевременные муниципальные услуги, повысить качество нормативного регулирования социально-экономических процессов.</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Тем не менее, несмотря на положительные результаты в работе, вопрос привлечения квалифицированных кадров на муниципальную службу, как и повышение профессионального </w:t>
      </w:r>
      <w:proofErr w:type="gramStart"/>
      <w:r w:rsidRPr="000516F4">
        <w:rPr>
          <w:rFonts w:ascii="Times New Roman" w:eastAsia="Calibri" w:hAnsi="Times New Roman" w:cs="Times New Roman"/>
          <w:sz w:val="12"/>
          <w:szCs w:val="12"/>
        </w:rPr>
        <w:t>уровня работников органов местного самоуправления муниципального района</w:t>
      </w:r>
      <w:proofErr w:type="gramEnd"/>
      <w:r w:rsidRPr="000516F4">
        <w:rPr>
          <w:rFonts w:ascii="Times New Roman" w:eastAsia="Calibri" w:hAnsi="Times New Roman" w:cs="Times New Roman"/>
          <w:sz w:val="12"/>
          <w:szCs w:val="12"/>
        </w:rPr>
        <w:t xml:space="preserve"> Сергиевский  продолжает оставаться одним из наиболее актуальных.</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Федеральным законом "Об общих принципах организации местного самоуправления в Российской Федерации" от 06.10.2003 №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Pr="000516F4">
        <w:rPr>
          <w:rFonts w:ascii="Times New Roman" w:eastAsia="Calibri" w:hAnsi="Times New Roman" w:cs="Times New Roman"/>
          <w:sz w:val="12"/>
          <w:szCs w:val="12"/>
        </w:rPr>
        <w:tab/>
        <w:t>Эффективное использование и вовлечение в хозяйственный оборот объектов недвижимости, свободных земельных участков, расположенных в границах муниципального  района Сергиевский, не может быть осуществлено без построения целостной системы учета таких объектов, а также их правообладателей.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w:t>
      </w:r>
      <w:proofErr w:type="gramStart"/>
      <w:r w:rsidRPr="000516F4">
        <w:rPr>
          <w:rFonts w:ascii="Times New Roman" w:eastAsia="Calibri" w:hAnsi="Times New Roman" w:cs="Times New Roman"/>
          <w:sz w:val="12"/>
          <w:szCs w:val="12"/>
        </w:rPr>
        <w:t>экономических механизмов</w:t>
      </w:r>
      <w:proofErr w:type="gramEnd"/>
      <w:r w:rsidRPr="000516F4">
        <w:rPr>
          <w:rFonts w:ascii="Times New Roman" w:eastAsia="Calibri" w:hAnsi="Times New Roman" w:cs="Times New Roman"/>
          <w:sz w:val="12"/>
          <w:szCs w:val="12"/>
        </w:rPr>
        <w:t xml:space="preserve"> в сфере управления недвижимостью в связи с отсутствием достоверных сведений о земельных участках и связанных с ними объектах недвижимости.</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Свыше 80 процентов зданий, строений, сооружений, отдельных помещений не имеют кадастровых паспортов, либо не соответствуют фактическому их состоянию, т.е. наличию переустройства или перепланировки.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(плана описания)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516F4">
        <w:rPr>
          <w:rFonts w:ascii="Times New Roman" w:eastAsia="Calibri" w:hAnsi="Times New Roman" w:cs="Times New Roman"/>
          <w:sz w:val="12"/>
          <w:szCs w:val="12"/>
        </w:rPr>
        <w:t>Одной из характеристик текущего состояния социально-экономического развития муниципального образования является развитие и совершенствование информационного общества в муниципальном районе Сергиевский, направленное на повышение эффективности местного самоуправления, взаимодействие гражданского общества с органами муниципальной власти, качества и оперативности предоставления государственных и муниципальных услуг, получением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развития цифрового контента.</w:t>
      </w:r>
      <w:proofErr w:type="gramEnd"/>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lastRenderedPageBreak/>
        <w:t>Важным фактором в совершенствовании системы муниципального управления является наличие современного программного обеспечения и оборудования, поэтому нужно планомерно производить его замену и модернизацию. Для развития системы информационных технологий важно иметь единое информационное пространство. Данная проблема решается созданием и поддержкой развитой структурированной сети муниципального образования, наличием доступа муниципальных служащих к сети интернет, наличием корпоративных сетей с вышестоящими организациями. Необходимо увеличивать показатели развития информационных технологий. В системе муниципального управления все структуры и должностные лица связаны между собой документационными потоками, образуя единую коммуникационную сеть. В основе деятельности Администрации, ее структурных подразделений лежит процесс получения, обработки информации, принятия решения, доведения его до сведения исполнителей, организации и контроля исполнения. От оперативности, устойчивости и оптимальности документационных потоков во многом зависит качество управления, эффективность организационно – документационной деятельности администрации. В 2010 году была внедрена автоматизированная информационная система (далее-АИС) документооборота и делопроизводства Правительства Самарской области. В настоящее    время  в АИС ДД работает 116  пользователей, из них 113 лицензионных, в том числе    3 – мобильных. В связи с ростом пользователей АИС требуется приобретение дополнительных лицензий.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Система документационного обеспечения деятельности органов местного самоуправления является частью общегосударственной системы документационного обеспечения управления, которое  нуждается  в нормативной правовой регламентации.</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i/>
          <w:sz w:val="12"/>
          <w:szCs w:val="12"/>
        </w:rPr>
      </w:pPr>
      <w:r w:rsidRPr="000516F4">
        <w:rPr>
          <w:rFonts w:ascii="Times New Roman" w:eastAsia="Calibri" w:hAnsi="Times New Roman" w:cs="Times New Roman"/>
          <w:sz w:val="12"/>
          <w:szCs w:val="12"/>
        </w:rPr>
        <w:t>Администрация наделяется отдельными государственными полномочиями в сфере архивного дела, охраны окружающей среды, охраны труда, по опеке и попечительству над несовершеннолетними лицами, по созданию и организации деятельности административных комиссий, по поддержке сельскохозяйственного производства.</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Федеральным законом «Об основных гарантиях избирательных прав и права на участие в референдуме граждан Российской Федерации» установлена обязанность органов местного самоуправления </w:t>
      </w:r>
      <w:proofErr w:type="gramStart"/>
      <w:r w:rsidRPr="000516F4">
        <w:rPr>
          <w:rFonts w:ascii="Times New Roman" w:eastAsia="Calibri" w:hAnsi="Times New Roman" w:cs="Times New Roman"/>
          <w:sz w:val="12"/>
          <w:szCs w:val="12"/>
        </w:rPr>
        <w:t>оказывать</w:t>
      </w:r>
      <w:proofErr w:type="gramEnd"/>
      <w:r w:rsidRPr="000516F4">
        <w:rPr>
          <w:rFonts w:ascii="Times New Roman" w:eastAsia="Calibri" w:hAnsi="Times New Roman" w:cs="Times New Roman"/>
          <w:sz w:val="12"/>
          <w:szCs w:val="12"/>
        </w:rPr>
        <w:t xml:space="preserve"> содействие избирательным комиссиям в организации подготовки и проведения выборов.</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Действующее законодательство Российской Федерации обязывает органы местного самоуправления обеспечить гражданам открытость и доступность к информации о своей деятельности, в том числе, как к проектам нормативных правовых актов, так и к принятым актам. Также муниципальные образования должны обеспечить гражданам возможность вносить предложения, замечания в разрабатываемые проекты нормативных правовых актов; принимать участие в разработке программ социально–экономического развития территории, муниципальных программ различной направленности через организацию проведения публичных слушаний в пределах компетенции органов местного самоуправления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Рост социально – экономического развития и конкурентоспособности муниципального района Сергиевский, повышение эффективности муниципального управления невозможно обеспечить без взаимодействия с муниципальными образованиями поселений района. Одним из важных мероприятий эффективного взаимодействия с поселениями является проведение семинарских занятий для глав  и специалистов администраций поселений. Ухудшение качества исполнения поручений главы может привести к недоверию населения к местной власти. Необходимо создать условия для эффективного взаимодействия с муниципальными образованиями муниципального района Сергиевский, которые позволят добиться повышения уровня доверия населения к органам местного самоуправления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Обращения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местного самоуправления).</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Работа по рассмотрению обращений граждан повышает требовательность к профессионализму, качеству и общему уровню ведения личного приема специалистами Администрации.</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Условием успеха реализации мероприятий по повышению качества предоставления государственных и муниципальных услуг является хорошо скоординированная работа различных исполнительных органов государственной и муниципальной власти, а также учреждений, участвующих в предоставлении государственных и муниципальных услуг.</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В целях повышения доступности и качества государственных (муниципальных) услуг, снижения административных барьеров, повышения эффективности муниципального управления реализуются мероприятия </w:t>
      </w:r>
      <w:proofErr w:type="gramStart"/>
      <w:r w:rsidRPr="000516F4">
        <w:rPr>
          <w:rFonts w:ascii="Times New Roman" w:eastAsia="Calibri" w:hAnsi="Times New Roman" w:cs="Times New Roman"/>
          <w:sz w:val="12"/>
          <w:szCs w:val="12"/>
        </w:rPr>
        <w:t>по</w:t>
      </w:r>
      <w:proofErr w:type="gramEnd"/>
      <w:r w:rsidRPr="000516F4">
        <w:rPr>
          <w:rFonts w:ascii="Times New Roman" w:eastAsia="Calibri" w:hAnsi="Times New Roman" w:cs="Times New Roman"/>
          <w:sz w:val="12"/>
          <w:szCs w:val="12"/>
        </w:rPr>
        <w:t>:</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-приведению нормативной правовой базы в сферах предоставления государственных и муниципальных услуг, исполнения государственных функций по контролю (надзору) в соответствие с федеральным законодательством и законодательством Самарской области;</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-оптимизации государственных и муниципальных услуг по всем сферам  общественных отношений;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-совершенствованию разрешительной и контрольно-надзорной деятельности в различных отраслях;</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-повышению </w:t>
      </w:r>
      <w:proofErr w:type="gramStart"/>
      <w:r w:rsidRPr="000516F4">
        <w:rPr>
          <w:rFonts w:ascii="Times New Roman" w:eastAsia="Calibri" w:hAnsi="Times New Roman" w:cs="Times New Roman"/>
          <w:sz w:val="12"/>
          <w:szCs w:val="12"/>
        </w:rPr>
        <w:t>результативности деятельности органов местного самоуправления муниципального образования</w:t>
      </w:r>
      <w:proofErr w:type="gramEnd"/>
      <w:r w:rsidRPr="000516F4">
        <w:rPr>
          <w:rFonts w:ascii="Times New Roman" w:eastAsia="Calibri" w:hAnsi="Times New Roman" w:cs="Times New Roman"/>
          <w:sz w:val="12"/>
          <w:szCs w:val="12"/>
        </w:rPr>
        <w:t>.</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В целях исполнения возложенных полномочий разработаны и утверждены 53 административных регламентов предоставления муниципальных услуг (размещены на официальном сайте администрации Сергиевского района в сети Интернет).</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В муниципальном районе Сергиевский  все жители имеют доступ к получению государственных и муниципальных услуг через многофункциональный центр предоставления государственных и муниципальных услуг.</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Для обеспечения финансово-хозяйственного, технического сопровождения деятельности Администрации и структурных подразделений выполняются функции муниципального заказчика в сфере закупок товаров, работ, услуг  для обеспечения  муниципальных нужд - нужд Администрации. Основными целями, связанными с  закупками товаров, работ, услуг для муниципальных нужд,  являются эффективное использование средств местного бюджета, результативность осуществления закупок товаров, работ, услуг, обеспечение гласности и прозрачности осуществления таких закупок, предотвращение коррупции и других злоупотреблений в сфере таких закупок. Выполнение функций муниципального заказчика обеспечивает адресность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 а также планирование расходов местного бюджета главными распорядителями бюджетных средств, составление обоснования бюджетных ассигнований, формирование бюджета.</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муниципальной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6F4">
        <w:rPr>
          <w:rFonts w:ascii="Times New Roman" w:eastAsia="Calibri" w:hAnsi="Times New Roman" w:cs="Times New Roman"/>
          <w:b/>
          <w:bCs/>
          <w:sz w:val="12"/>
          <w:szCs w:val="12"/>
        </w:rPr>
        <w:t>Раздел 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Целями Программы являются:</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 обеспечение </w:t>
      </w:r>
      <w:proofErr w:type="gramStart"/>
      <w:r w:rsidRPr="000516F4">
        <w:rPr>
          <w:rFonts w:ascii="Times New Roman" w:eastAsia="Calibri" w:hAnsi="Times New Roman" w:cs="Times New Roman"/>
          <w:sz w:val="12"/>
          <w:szCs w:val="12"/>
        </w:rPr>
        <w:t>исполнения  управленческих функций органов местного самоуправления муниципального района</w:t>
      </w:r>
      <w:proofErr w:type="gramEnd"/>
      <w:r w:rsidRPr="000516F4">
        <w:rPr>
          <w:rFonts w:ascii="Times New Roman" w:eastAsia="Calibri" w:hAnsi="Times New Roman" w:cs="Times New Roman"/>
          <w:sz w:val="12"/>
          <w:szCs w:val="12"/>
        </w:rPr>
        <w:t xml:space="preserve">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создание благоприятных условий для привлечения инвестиций в экономику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Для достижения данных целей необходимо решение следующих задач:</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обеспечение деятельности администрации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lastRenderedPageBreak/>
        <w:t>-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обеспечение  хозяйственной деятельности  администрации муниципального района Сергиевский и обеспечение хозяйственной деятельности учреждений муниципальной собственности, содержание их зданий;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обеспечение  учреждений бухгалтерским (бюджетным) учетом на договорной основе.</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516F4">
        <w:rPr>
          <w:rFonts w:ascii="Times New Roman" w:eastAsia="Calibri" w:hAnsi="Times New Roman" w:cs="Times New Roman"/>
          <w:sz w:val="12"/>
          <w:szCs w:val="12"/>
        </w:rPr>
        <w:t xml:space="preserve">Муниципальная программа реализуется в </w:t>
      </w:r>
      <w:r w:rsidRPr="000516F4">
        <w:rPr>
          <w:rFonts w:ascii="Times New Roman" w:eastAsia="Calibri" w:hAnsi="Times New Roman" w:cs="Times New Roman"/>
          <w:sz w:val="12"/>
          <w:szCs w:val="12"/>
          <w:lang w:val="en-US"/>
        </w:rPr>
        <w:t>I</w:t>
      </w:r>
      <w:r w:rsidRPr="000516F4">
        <w:rPr>
          <w:rFonts w:ascii="Times New Roman" w:eastAsia="Calibri" w:hAnsi="Times New Roman" w:cs="Times New Roman"/>
          <w:sz w:val="12"/>
          <w:szCs w:val="12"/>
        </w:rPr>
        <w:t xml:space="preserve"> этап с 2024года по 2026 год. Начало реализации муниципальной программы с 01 января 2024 года окончание 31 декабря 2026 года.</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516F4">
        <w:rPr>
          <w:rFonts w:ascii="Times New Roman" w:eastAsia="Calibri" w:hAnsi="Times New Roman" w:cs="Times New Roman"/>
          <w:bCs/>
          <w:sz w:val="12"/>
          <w:szCs w:val="12"/>
        </w:rPr>
        <w:t>Осуществление комплекса мероприятий, предусмотренных в рамках настоящей Программы, позволит достичь следующих результатов:</w:t>
      </w:r>
    </w:p>
    <w:p w:rsidR="000516F4" w:rsidRPr="000516F4" w:rsidRDefault="00C876FC" w:rsidP="00C876FC">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увеличение объема инвестиций для интенсивного экономического развития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6F4">
        <w:rPr>
          <w:rFonts w:ascii="Times New Roman" w:eastAsia="Calibri" w:hAnsi="Times New Roman" w:cs="Times New Roman"/>
          <w:b/>
          <w:bCs/>
          <w:sz w:val="12"/>
          <w:szCs w:val="12"/>
        </w:rPr>
        <w:t>Раздел 3. Показатели (индикаторы)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Перечень показателей (индикаторов), характеризующих ежегодный ход и итоги реализации муниципальной программы определены в Приложении  № 2 к настоящей Программе.</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6F4">
        <w:rPr>
          <w:rFonts w:ascii="Times New Roman" w:eastAsia="Calibri" w:hAnsi="Times New Roman" w:cs="Times New Roman"/>
          <w:b/>
          <w:bCs/>
          <w:sz w:val="12"/>
          <w:szCs w:val="12"/>
        </w:rPr>
        <w:t>Раздел 4. Перечень мероприятий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Реализация  муниципальной программы предусматривает мероприятия по совершенствованию муниципального управления и повышению инвестиционной привлекательности муниципального района Сергиевский на 2024-2026 годы Мероприятия по реализации Программы систематизированы в соответствии с целью и задачами Программы и изложены в Приложении  № 1 к настоящей Программе.</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i/>
          <w:sz w:val="12"/>
          <w:szCs w:val="12"/>
        </w:rPr>
      </w:pPr>
      <w:r w:rsidRPr="000516F4">
        <w:rPr>
          <w:rFonts w:ascii="Times New Roman" w:eastAsia="Calibri" w:hAnsi="Times New Roman" w:cs="Times New Roman"/>
          <w:b/>
          <w:bCs/>
          <w:sz w:val="12"/>
          <w:szCs w:val="12"/>
        </w:rPr>
        <w:t>Раздел 5. Обоснование ресурсного обеспечения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516F4">
        <w:rPr>
          <w:rFonts w:ascii="Times New Roman" w:eastAsia="Calibri" w:hAnsi="Times New Roman" w:cs="Times New Roman"/>
          <w:bCs/>
          <w:sz w:val="12"/>
          <w:szCs w:val="12"/>
        </w:rPr>
        <w:t xml:space="preserve">При планировании ресурсного обеспечения Программы учитывались реальная в финансово-бюджетной сфере местного бюджета, высокая экономическая и социальная значимость реализуемых мероприятий по </w:t>
      </w:r>
      <w:r w:rsidRPr="000516F4">
        <w:rPr>
          <w:rFonts w:ascii="Times New Roman" w:eastAsia="Calibri" w:hAnsi="Times New Roman" w:cs="Times New Roman"/>
          <w:sz w:val="12"/>
          <w:szCs w:val="12"/>
        </w:rPr>
        <w:t xml:space="preserve">совершенствованию муниципального управления и повышению инвестиционной привлекательности муниципального района Сергиевский. </w:t>
      </w:r>
      <w:r w:rsidRPr="000516F4">
        <w:rPr>
          <w:rFonts w:ascii="Times New Roman" w:eastAsia="Calibri" w:hAnsi="Times New Roman" w:cs="Times New Roman"/>
          <w:bCs/>
          <w:sz w:val="12"/>
          <w:szCs w:val="12"/>
        </w:rPr>
        <w:t>Финансирование мероприятий муниципальной Программы будет осуществляться за счет средств федерального, областного,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516F4">
        <w:rPr>
          <w:rFonts w:ascii="Times New Roman" w:eastAsia="Calibri" w:hAnsi="Times New Roman" w:cs="Times New Roman"/>
          <w:bCs/>
          <w:sz w:val="12"/>
          <w:szCs w:val="12"/>
        </w:rPr>
        <w:t>Общий объем финансирования муниципальной программы на 2024-2026 годы составляет 863 231,86505 тыс. рублей</w:t>
      </w:r>
      <w:proofErr w:type="gramStart"/>
      <w:r w:rsidRPr="000516F4">
        <w:rPr>
          <w:rFonts w:ascii="Times New Roman" w:eastAsia="Calibri" w:hAnsi="Times New Roman" w:cs="Times New Roman"/>
          <w:bCs/>
          <w:sz w:val="12"/>
          <w:szCs w:val="12"/>
        </w:rPr>
        <w:t xml:space="preserve"> (*):</w:t>
      </w:r>
      <w:proofErr w:type="gramEnd"/>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b/>
          <w:bCs/>
          <w:sz w:val="12"/>
          <w:szCs w:val="12"/>
        </w:rPr>
      </w:pPr>
      <w:r w:rsidRPr="000516F4">
        <w:rPr>
          <w:rFonts w:ascii="Times New Roman" w:eastAsia="Calibri" w:hAnsi="Times New Roman" w:cs="Times New Roman"/>
          <w:bCs/>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3"/>
        <w:gridCol w:w="957"/>
        <w:gridCol w:w="957"/>
        <w:gridCol w:w="957"/>
        <w:gridCol w:w="957"/>
        <w:gridCol w:w="1062"/>
      </w:tblGrid>
      <w:tr w:rsidR="000516F4" w:rsidRPr="000516F4" w:rsidTr="00C876FC">
        <w:trPr>
          <w:trHeight w:val="20"/>
        </w:trPr>
        <w:tc>
          <w:tcPr>
            <w:tcW w:w="1750" w:type="pct"/>
            <w:vMerge w:val="restar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Источники финансирования</w:t>
            </w:r>
          </w:p>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p>
        </w:tc>
        <w:tc>
          <w:tcPr>
            <w:tcW w:w="636" w:type="pct"/>
            <w:vMerge w:val="restart"/>
            <w:shd w:val="clear" w:color="auto" w:fill="auto"/>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Ед. изм.</w:t>
            </w:r>
          </w:p>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p>
        </w:tc>
        <w:tc>
          <w:tcPr>
            <w:tcW w:w="2614" w:type="pct"/>
            <w:gridSpan w:val="4"/>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Оценка расходов (тыс. руб.)</w:t>
            </w:r>
          </w:p>
        </w:tc>
      </w:tr>
      <w:tr w:rsidR="000516F4" w:rsidRPr="000516F4" w:rsidTr="00C876FC">
        <w:trPr>
          <w:trHeight w:val="20"/>
        </w:trPr>
        <w:tc>
          <w:tcPr>
            <w:tcW w:w="1750" w:type="pct"/>
            <w:vMerge/>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p>
        </w:tc>
        <w:tc>
          <w:tcPr>
            <w:tcW w:w="636" w:type="pct"/>
            <w:vMerge/>
            <w:shd w:val="clear" w:color="auto" w:fill="auto"/>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p>
        </w:tc>
        <w:tc>
          <w:tcPr>
            <w:tcW w:w="636"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2024г.</w:t>
            </w:r>
          </w:p>
        </w:tc>
        <w:tc>
          <w:tcPr>
            <w:tcW w:w="636"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2025г.</w:t>
            </w:r>
          </w:p>
        </w:tc>
        <w:tc>
          <w:tcPr>
            <w:tcW w:w="636"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2026г.</w:t>
            </w:r>
          </w:p>
        </w:tc>
        <w:tc>
          <w:tcPr>
            <w:tcW w:w="707"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Итого</w:t>
            </w:r>
          </w:p>
        </w:tc>
      </w:tr>
      <w:tr w:rsidR="000516F4" w:rsidRPr="000516F4" w:rsidTr="00C876FC">
        <w:trPr>
          <w:trHeight w:val="20"/>
        </w:trPr>
        <w:tc>
          <w:tcPr>
            <w:tcW w:w="1750"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федеральный бюджет</w:t>
            </w:r>
          </w:p>
        </w:tc>
        <w:tc>
          <w:tcPr>
            <w:tcW w:w="636" w:type="pct"/>
            <w:shd w:val="clear" w:color="auto" w:fill="auto"/>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636"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18,10004</w:t>
            </w:r>
          </w:p>
        </w:tc>
        <w:tc>
          <w:tcPr>
            <w:tcW w:w="636"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18,37119</w:t>
            </w:r>
          </w:p>
        </w:tc>
        <w:tc>
          <w:tcPr>
            <w:tcW w:w="636"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0,0</w:t>
            </w:r>
          </w:p>
        </w:tc>
        <w:tc>
          <w:tcPr>
            <w:tcW w:w="707" w:type="pct"/>
            <w:shd w:val="clear" w:color="auto" w:fill="auto"/>
            <w:noWrap/>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36,47123</w:t>
            </w:r>
          </w:p>
        </w:tc>
      </w:tr>
      <w:tr w:rsidR="000516F4" w:rsidRPr="000516F4" w:rsidTr="00C876FC">
        <w:trPr>
          <w:trHeight w:val="20"/>
        </w:trPr>
        <w:tc>
          <w:tcPr>
            <w:tcW w:w="1750"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областной бюджет</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52 123,12115</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44 578,66136</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32 561,64289</w:t>
            </w:r>
          </w:p>
        </w:tc>
        <w:tc>
          <w:tcPr>
            <w:tcW w:w="707"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128 263,42540</w:t>
            </w:r>
          </w:p>
        </w:tc>
      </w:tr>
      <w:tr w:rsidR="000516F4" w:rsidRPr="000516F4" w:rsidTr="00C876FC">
        <w:trPr>
          <w:trHeight w:val="20"/>
        </w:trPr>
        <w:tc>
          <w:tcPr>
            <w:tcW w:w="1750"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местный бюджет</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265 576,03461</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258 528,73893</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210 500,00000</w:t>
            </w:r>
          </w:p>
        </w:tc>
        <w:tc>
          <w:tcPr>
            <w:tcW w:w="707"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734 604,77354</w:t>
            </w:r>
          </w:p>
        </w:tc>
      </w:tr>
      <w:tr w:rsidR="000516F4" w:rsidRPr="000516F4" w:rsidTr="00C876FC">
        <w:trPr>
          <w:trHeight w:val="20"/>
        </w:trPr>
        <w:tc>
          <w:tcPr>
            <w:tcW w:w="1750"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Иные внебюджетные источники</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327,19488</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0,0</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0,0</w:t>
            </w:r>
          </w:p>
        </w:tc>
        <w:tc>
          <w:tcPr>
            <w:tcW w:w="707"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327,19488</w:t>
            </w:r>
          </w:p>
        </w:tc>
      </w:tr>
      <w:tr w:rsidR="000516F4" w:rsidRPr="000516F4" w:rsidTr="00C876FC">
        <w:trPr>
          <w:trHeight w:val="20"/>
        </w:trPr>
        <w:tc>
          <w:tcPr>
            <w:tcW w:w="1750"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Всего</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sz w:val="12"/>
                <w:szCs w:val="12"/>
              </w:rPr>
            </w:pPr>
            <w:r w:rsidRPr="000516F4">
              <w:rPr>
                <w:rFonts w:ascii="Times New Roman" w:eastAsia="Calibri" w:hAnsi="Times New Roman" w:cs="Times New Roman"/>
                <w:sz w:val="12"/>
                <w:szCs w:val="12"/>
              </w:rPr>
              <w:t>тыс. руб.</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317 044,45068</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303 125,77148</w:t>
            </w:r>
          </w:p>
        </w:tc>
        <w:tc>
          <w:tcPr>
            <w:tcW w:w="636"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243 061,64289</w:t>
            </w:r>
          </w:p>
        </w:tc>
        <w:tc>
          <w:tcPr>
            <w:tcW w:w="707" w:type="pct"/>
            <w:shd w:val="clear" w:color="auto" w:fill="auto"/>
            <w:noWrap/>
            <w:hideMark/>
          </w:tcPr>
          <w:p w:rsidR="000516F4" w:rsidRPr="000516F4" w:rsidRDefault="000516F4" w:rsidP="00C876FC">
            <w:pPr>
              <w:tabs>
                <w:tab w:val="left" w:pos="284"/>
                <w:tab w:val="left" w:pos="3828"/>
              </w:tabs>
              <w:spacing w:after="0" w:line="240" w:lineRule="auto"/>
              <w:rPr>
                <w:rFonts w:ascii="Times New Roman" w:eastAsia="Calibri" w:hAnsi="Times New Roman" w:cs="Times New Roman"/>
                <w:b/>
                <w:sz w:val="12"/>
                <w:szCs w:val="12"/>
              </w:rPr>
            </w:pPr>
            <w:r w:rsidRPr="000516F4">
              <w:rPr>
                <w:rFonts w:ascii="Times New Roman" w:eastAsia="Calibri" w:hAnsi="Times New Roman" w:cs="Times New Roman"/>
                <w:b/>
                <w:sz w:val="12"/>
                <w:szCs w:val="12"/>
              </w:rPr>
              <w:t>863 231,86505</w:t>
            </w:r>
          </w:p>
        </w:tc>
      </w:tr>
    </w:tbl>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b/>
          <w:bCs/>
          <w:sz w:val="12"/>
          <w:szCs w:val="12"/>
        </w:rPr>
      </w:pP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6F4">
        <w:rPr>
          <w:rFonts w:ascii="Times New Roman" w:eastAsia="Calibri" w:hAnsi="Times New Roman" w:cs="Times New Roman"/>
          <w:b/>
          <w:bCs/>
          <w:sz w:val="12"/>
          <w:szCs w:val="12"/>
        </w:rPr>
        <w:t>Раздел 6. Описание мер муниципального регулирования в соответствующей сфере, направленных на достижение целей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0516F4">
        <w:rPr>
          <w:rFonts w:ascii="Times New Roman" w:eastAsia="Calibri" w:hAnsi="Times New Roman" w:cs="Times New Roman"/>
          <w:sz w:val="12"/>
          <w:szCs w:val="12"/>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№1740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w:t>
      </w:r>
      <w:r w:rsidRPr="000516F4">
        <w:rPr>
          <w:rFonts w:ascii="Times New Roman" w:eastAsia="Calibri" w:hAnsi="Times New Roman" w:cs="Times New Roman"/>
          <w:bCs/>
          <w:sz w:val="12"/>
          <w:szCs w:val="12"/>
        </w:rPr>
        <w:t>.</w:t>
      </w:r>
      <w:proofErr w:type="gramEnd"/>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6F4">
        <w:rPr>
          <w:rFonts w:ascii="Times New Roman" w:eastAsia="Calibri" w:hAnsi="Times New Roman" w:cs="Times New Roman"/>
          <w:b/>
          <w:bCs/>
          <w:sz w:val="12"/>
          <w:szCs w:val="12"/>
        </w:rPr>
        <w:t>Раздел 7. Механизм реализации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Механизм реализации включает в себя взаимодействие структурных подразделений администрации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Управление ходом реализации осуществляется соисполнителями муниципальной программы:</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МКУ «Комитет по управлению муниципальным имуществом муниципального района Сергиевский»;</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Правовое Управление;</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Жилищное Управление;</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МКУ «Управление сельского хозяйства»;</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Организационное управление;</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Управление организации торгов;</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Отдел бухгалтерии;</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Отдел торговли и экономического развития;</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Общий отдел;</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Мобилизационный отдел;</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Отдел по делам ГО и ЧС;</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Отдел по работе с персоналом;</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Отдел по работе с обращениями граждан;</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Архивный отдел;</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Отдел по административной практике;</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Контрольное управление;</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МКУ «Комитет по делам семьи» муниципального района Сергиевский;</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МБУ «Сервис»;</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МКУ «Центр Общественных организаций»;</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МКУ «ЦБ».</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lastRenderedPageBreak/>
        <w:t>Соисполнители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 выявляют технические и организационные проблемы в ходе реализации подпрограммы и разрабатывают предложения по их решению.</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Соисполнители программы реализуют мероприятия подпрограммы самостоятельно в пределах утвержденных объемов бюджетных ассигнований. </w:t>
      </w:r>
      <w:r w:rsidRPr="000516F4">
        <w:rPr>
          <w:rFonts w:ascii="Times New Roman" w:eastAsia="Calibri" w:hAnsi="Times New Roman" w:cs="Times New Roman"/>
          <w:sz w:val="12"/>
          <w:szCs w:val="12"/>
        </w:rPr>
        <w:br/>
        <w:t>Реализация подпрограммы осуществляется, в том числе и на основе муниципальных контрактов (договоров).</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Ответственный исполнитель координирует и осуществляет в пределах своих полномочий сотрудничество с соисполнителями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В ходе реализации мероприятий программы можно предположить возможность следующих основных рисков, связанных с наличием объективных и субъективных факторов:</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изменение законодательства о муниципальной службе;</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возможность недофинансирования или несвоевременного финансирования расходов на реализацию программных мероприятий из бюджета района;</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в процессе реализации программы возможно отклонение в достижении результатов из-за несоответствия отдельных мероприятий программы их ожидаемой эффективности.</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В целях управления указанными рисками в процессе реализации программы предусматривается:</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проведение мониторинга выполнения программы, регулярного анализа и при необходимости ежегодной корректировки;</w:t>
      </w:r>
    </w:p>
    <w:p w:rsidR="000516F4" w:rsidRPr="000516F4" w:rsidRDefault="00C876FC"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516F4" w:rsidRPr="000516F4">
        <w:rPr>
          <w:rFonts w:ascii="Times New Roman" w:eastAsia="Calibri" w:hAnsi="Times New Roman" w:cs="Times New Roman"/>
          <w:sz w:val="12"/>
          <w:szCs w:val="12"/>
        </w:rPr>
        <w:t>перераспределение объемов финансирования в зависимости от динамики и темпов достижения поставленных целей, изменений во внешней среде.</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 xml:space="preserve">Общее руководство и </w:t>
      </w:r>
      <w:proofErr w:type="gramStart"/>
      <w:r w:rsidRPr="000516F4">
        <w:rPr>
          <w:rFonts w:ascii="Times New Roman" w:eastAsia="Calibri" w:hAnsi="Times New Roman" w:cs="Times New Roman"/>
          <w:sz w:val="12"/>
          <w:szCs w:val="12"/>
        </w:rPr>
        <w:t>контроль за</w:t>
      </w:r>
      <w:proofErr w:type="gramEnd"/>
      <w:r w:rsidRPr="000516F4">
        <w:rPr>
          <w:rFonts w:ascii="Times New Roman" w:eastAsia="Calibri" w:hAnsi="Times New Roman" w:cs="Times New Roman"/>
          <w:sz w:val="12"/>
          <w:szCs w:val="12"/>
        </w:rPr>
        <w:t xml:space="preserve"> ходом реализации Программы осуществляет администрация муниципального района Сергиевский. Контроль за целевым и эффективным использованием бюджетных средств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sz w:val="12"/>
          <w:szCs w:val="12"/>
        </w:rPr>
      </w:pPr>
      <w:r w:rsidRPr="000516F4">
        <w:rPr>
          <w:rFonts w:ascii="Times New Roman" w:eastAsia="Calibri" w:hAnsi="Times New Roman" w:cs="Times New Roman"/>
          <w:b/>
          <w:sz w:val="12"/>
          <w:szCs w:val="12"/>
        </w:rPr>
        <w:t>Раздел 8. Методика комплексной оценки эффективности реализации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1. Оценка степени выполнения мероприятий муниципальной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2. Оценка эффективности реализации муниципальной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Эффективность реализации  муниципальной</w:t>
      </w:r>
      <w:r w:rsidR="00C876FC">
        <w:rPr>
          <w:rFonts w:ascii="Times New Roman" w:eastAsia="Calibri" w:hAnsi="Times New Roman" w:cs="Times New Roman"/>
          <w:sz w:val="12"/>
          <w:szCs w:val="12"/>
        </w:rPr>
        <w:t xml:space="preserve"> </w:t>
      </w:r>
      <w:r w:rsidRPr="000516F4">
        <w:rPr>
          <w:rFonts w:ascii="Times New Roman" w:eastAsia="Calibri" w:hAnsi="Times New Roman" w:cs="Times New Roman"/>
          <w:sz w:val="12"/>
          <w:szCs w:val="12"/>
        </w:rPr>
        <w:t>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Показатель эффективности реализации Программы (R) за отчетный период рассчитывается по формуле:</w:t>
      </w:r>
    </w:p>
    <w:p w:rsidR="000516F4" w:rsidRPr="000516F4" w:rsidRDefault="000516F4" w:rsidP="00C876FC">
      <w:pPr>
        <w:tabs>
          <w:tab w:val="left" w:pos="284"/>
          <w:tab w:val="left" w:pos="3828"/>
        </w:tabs>
        <w:spacing w:after="0" w:line="240" w:lineRule="auto"/>
        <w:jc w:val="center"/>
        <w:rPr>
          <w:rFonts w:ascii="Times New Roman" w:eastAsia="Calibri" w:hAnsi="Times New Roman" w:cs="Times New Roman"/>
          <w:sz w:val="12"/>
          <w:szCs w:val="12"/>
        </w:rPr>
      </w:pPr>
      <w:r w:rsidRPr="000516F4">
        <w:rPr>
          <w:rFonts w:ascii="Times New Roman" w:eastAsia="Calibri" w:hAnsi="Times New Roman" w:cs="Times New Roman"/>
          <w:sz w:val="12"/>
          <w:szCs w:val="12"/>
        </w:rPr>
        <w:br/>
      </w:r>
      <w:r w:rsidRPr="000516F4">
        <w:rPr>
          <w:rFonts w:ascii="Times New Roman" w:eastAsia="Calibri" w:hAnsi="Times New Roman" w:cs="Times New Roman"/>
          <w:noProof/>
          <w:sz w:val="12"/>
          <w:szCs w:val="12"/>
          <w:lang w:eastAsia="ru-RU"/>
        </w:rPr>
        <w:drawing>
          <wp:inline distT="0" distB="0" distL="0" distR="0" wp14:anchorId="6A10B30A" wp14:editId="1DB1657F">
            <wp:extent cx="1152939" cy="623832"/>
            <wp:effectExtent l="0" t="0" r="0" b="0"/>
            <wp:docPr id="3" name="Рисунок 3"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муниципальной программы городского округа Самара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030" cy="623881"/>
                    </a:xfrm>
                    <a:prstGeom prst="rect">
                      <a:avLst/>
                    </a:prstGeom>
                    <a:noFill/>
                    <a:ln>
                      <a:noFill/>
                    </a:ln>
                  </pic:spPr>
                </pic:pic>
              </a:graphicData>
            </a:graphic>
          </wp:inline>
        </w:drawing>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где:</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N - количество показателей (индикаторов) Программы;</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r w:rsidRPr="000516F4">
        <w:rPr>
          <w:rFonts w:ascii="Times New Roman" w:eastAsia="Calibri" w:hAnsi="Times New Roman" w:cs="Times New Roman"/>
          <w:noProof/>
          <w:sz w:val="12"/>
          <w:szCs w:val="12"/>
          <w:lang w:eastAsia="ru-RU"/>
        </w:rPr>
        <w:drawing>
          <wp:inline distT="0" distB="0" distL="0" distR="0" wp14:anchorId="398F6AF7" wp14:editId="4E07578D">
            <wp:extent cx="249290" cy="151075"/>
            <wp:effectExtent l="0" t="0" r="0" b="0"/>
            <wp:docPr id="2" name="Рисунок 2"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муниципальной программы городского округа Самара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347" cy="151110"/>
                    </a:xfrm>
                    <a:prstGeom prst="rect">
                      <a:avLst/>
                    </a:prstGeom>
                    <a:noFill/>
                    <a:ln>
                      <a:noFill/>
                    </a:ln>
                  </pic:spPr>
                </pic:pic>
              </a:graphicData>
            </a:graphic>
          </wp:inline>
        </w:drawing>
      </w:r>
      <w:r w:rsidRPr="000516F4">
        <w:rPr>
          <w:rFonts w:ascii="Times New Roman" w:eastAsia="Calibri" w:hAnsi="Times New Roman" w:cs="Times New Roman"/>
          <w:sz w:val="12"/>
          <w:szCs w:val="12"/>
        </w:rPr>
        <w:t> - плановое значение n-</w:t>
      </w:r>
      <w:proofErr w:type="spellStart"/>
      <w:r w:rsidRPr="000516F4">
        <w:rPr>
          <w:rFonts w:ascii="Times New Roman" w:eastAsia="Calibri" w:hAnsi="Times New Roman" w:cs="Times New Roman"/>
          <w:sz w:val="12"/>
          <w:szCs w:val="12"/>
        </w:rPr>
        <w:t>го</w:t>
      </w:r>
      <w:proofErr w:type="spellEnd"/>
      <w:r w:rsidRPr="000516F4">
        <w:rPr>
          <w:rFonts w:ascii="Times New Roman" w:eastAsia="Calibri" w:hAnsi="Times New Roman" w:cs="Times New Roman"/>
          <w:sz w:val="12"/>
          <w:szCs w:val="12"/>
        </w:rPr>
        <w:t xml:space="preserve"> показателя (индикатора);</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br/>
      </w:r>
      <w:r w:rsidRPr="000516F4">
        <w:rPr>
          <w:rFonts w:ascii="Times New Roman" w:eastAsia="Calibri" w:hAnsi="Times New Roman" w:cs="Times New Roman"/>
          <w:noProof/>
          <w:sz w:val="12"/>
          <w:szCs w:val="12"/>
          <w:lang w:eastAsia="ru-RU"/>
        </w:rPr>
        <w:drawing>
          <wp:inline distT="0" distB="0" distL="0" distR="0" wp14:anchorId="0AB6A38D" wp14:editId="1BAD1E35">
            <wp:extent cx="246490" cy="154432"/>
            <wp:effectExtent l="0" t="0" r="0" b="0"/>
            <wp:docPr id="1" name="Рисунок 1"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муниципальной программы городского округа Самара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63" cy="154477"/>
                    </a:xfrm>
                    <a:prstGeom prst="rect">
                      <a:avLst/>
                    </a:prstGeom>
                    <a:noFill/>
                    <a:ln>
                      <a:noFill/>
                    </a:ln>
                  </pic:spPr>
                </pic:pic>
              </a:graphicData>
            </a:graphic>
          </wp:inline>
        </w:drawing>
      </w:r>
      <w:r w:rsidRPr="000516F4">
        <w:rPr>
          <w:rFonts w:ascii="Times New Roman" w:eastAsia="Calibri" w:hAnsi="Times New Roman" w:cs="Times New Roman"/>
          <w:sz w:val="12"/>
          <w:szCs w:val="12"/>
        </w:rPr>
        <w:t> - значение n-</w:t>
      </w:r>
      <w:proofErr w:type="spellStart"/>
      <w:r w:rsidRPr="000516F4">
        <w:rPr>
          <w:rFonts w:ascii="Times New Roman" w:eastAsia="Calibri" w:hAnsi="Times New Roman" w:cs="Times New Roman"/>
          <w:sz w:val="12"/>
          <w:szCs w:val="12"/>
        </w:rPr>
        <w:t>го</w:t>
      </w:r>
      <w:proofErr w:type="spellEnd"/>
      <w:r w:rsidRPr="000516F4">
        <w:rPr>
          <w:rFonts w:ascii="Times New Roman" w:eastAsia="Calibri" w:hAnsi="Times New Roman" w:cs="Times New Roman"/>
          <w:sz w:val="12"/>
          <w:szCs w:val="12"/>
        </w:rPr>
        <w:t xml:space="preserve"> показателя (индикатора) на конец отчетного года;</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br/>
      </w:r>
      <w:proofErr w:type="spellStart"/>
      <w:proofErr w:type="gramStart"/>
      <w:r w:rsidRPr="000516F4">
        <w:rPr>
          <w:rFonts w:ascii="Times New Roman" w:eastAsia="Calibri" w:hAnsi="Times New Roman" w:cs="Times New Roman"/>
          <w:sz w:val="12"/>
          <w:szCs w:val="12"/>
        </w:rPr>
        <w:t>F</w:t>
      </w:r>
      <w:proofErr w:type="gramEnd"/>
      <w:r w:rsidRPr="000516F4">
        <w:rPr>
          <w:rFonts w:ascii="Times New Roman" w:eastAsia="Calibri" w:hAnsi="Times New Roman" w:cs="Times New Roman"/>
          <w:sz w:val="12"/>
          <w:szCs w:val="12"/>
        </w:rPr>
        <w:t>План</w:t>
      </w:r>
      <w:proofErr w:type="spellEnd"/>
      <w:r w:rsidRPr="000516F4">
        <w:rPr>
          <w:rFonts w:ascii="Times New Roman" w:eastAsia="Calibri" w:hAnsi="Times New Roman" w:cs="Times New Roman"/>
          <w:sz w:val="12"/>
          <w:szCs w:val="12"/>
        </w:rPr>
        <w:t>. - плановая сумма средств на финансирование Программы, предусмотренная на реализацию программных мероприятий в отчетном году;</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br/>
      </w:r>
      <w:proofErr w:type="spellStart"/>
      <w:proofErr w:type="gramStart"/>
      <w:r w:rsidRPr="000516F4">
        <w:rPr>
          <w:rFonts w:ascii="Times New Roman" w:eastAsia="Calibri" w:hAnsi="Times New Roman" w:cs="Times New Roman"/>
          <w:sz w:val="12"/>
          <w:szCs w:val="12"/>
        </w:rPr>
        <w:t>F</w:t>
      </w:r>
      <w:proofErr w:type="gramEnd"/>
      <w:r w:rsidRPr="000516F4">
        <w:rPr>
          <w:rFonts w:ascii="Times New Roman" w:eastAsia="Calibri" w:hAnsi="Times New Roman" w:cs="Times New Roman"/>
          <w:sz w:val="12"/>
          <w:szCs w:val="12"/>
        </w:rPr>
        <w:t>Факт</w:t>
      </w:r>
      <w:proofErr w:type="spellEnd"/>
      <w:r w:rsidRPr="000516F4">
        <w:rPr>
          <w:rFonts w:ascii="Times New Roman" w:eastAsia="Calibri" w:hAnsi="Times New Roman" w:cs="Times New Roman"/>
          <w:sz w:val="12"/>
          <w:szCs w:val="12"/>
        </w:rPr>
        <w:t>. - сумма фактически произведенных расходов на реализацию мероприятий Программы на конец отчетного года.</w:t>
      </w:r>
    </w:p>
    <w:p w:rsidR="000516F4" w:rsidRPr="000516F4" w:rsidRDefault="000516F4" w:rsidP="000516F4">
      <w:pPr>
        <w:tabs>
          <w:tab w:val="left" w:pos="284"/>
          <w:tab w:val="left" w:pos="3828"/>
        </w:tabs>
        <w:spacing w:after="0" w:line="240" w:lineRule="auto"/>
        <w:jc w:val="both"/>
        <w:rPr>
          <w:rFonts w:ascii="Times New Roman" w:eastAsia="Calibri" w:hAnsi="Times New Roman" w:cs="Times New Roman"/>
          <w:sz w:val="12"/>
          <w:szCs w:val="12"/>
        </w:rPr>
      </w:pP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Для расчета показателя эффективности реализации Программы используются показатели (индикаторы), достижение значений которых предусмотрено в отчетном году.</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sz w:val="12"/>
          <w:szCs w:val="12"/>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0516F4" w:rsidRPr="000516F4" w:rsidRDefault="000516F4" w:rsidP="00C876F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516F4">
        <w:rPr>
          <w:rFonts w:ascii="Times New Roman" w:eastAsia="Calibri" w:hAnsi="Times New Roman" w:cs="Times New Roman"/>
          <w:b/>
          <w:sz w:val="12"/>
          <w:szCs w:val="12"/>
          <w:lang w:val="x-none"/>
        </w:rPr>
        <w:t xml:space="preserve">Раздел 9. Методика расчета целевых показателей (индикаторов), характеризующих ход и итоги реализации </w:t>
      </w:r>
      <w:r w:rsidRPr="000516F4">
        <w:rPr>
          <w:rFonts w:ascii="Times New Roman" w:eastAsia="Calibri" w:hAnsi="Times New Roman" w:cs="Times New Roman"/>
          <w:b/>
          <w:sz w:val="12"/>
          <w:szCs w:val="12"/>
        </w:rPr>
        <w:t>П</w:t>
      </w:r>
      <w:proofErr w:type="spellStart"/>
      <w:r w:rsidRPr="000516F4">
        <w:rPr>
          <w:rFonts w:ascii="Times New Roman" w:eastAsia="Calibri" w:hAnsi="Times New Roman" w:cs="Times New Roman"/>
          <w:b/>
          <w:sz w:val="12"/>
          <w:szCs w:val="12"/>
          <w:lang w:val="x-none"/>
        </w:rPr>
        <w:t>рограммы</w:t>
      </w:r>
      <w:proofErr w:type="spellEnd"/>
      <w:r w:rsidRPr="000516F4">
        <w:rPr>
          <w:rFonts w:ascii="Times New Roman" w:eastAsia="Calibri" w:hAnsi="Times New Roman" w:cs="Times New Roman"/>
          <w:b/>
          <w:sz w:val="12"/>
          <w:szCs w:val="12"/>
        </w:rPr>
        <w:t>.</w:t>
      </w:r>
    </w:p>
    <w:p w:rsidR="000516F4" w:rsidRDefault="000516F4" w:rsidP="00C876FC">
      <w:pPr>
        <w:tabs>
          <w:tab w:val="left" w:pos="284"/>
          <w:tab w:val="left" w:pos="3828"/>
        </w:tabs>
        <w:spacing w:after="0" w:line="240" w:lineRule="auto"/>
        <w:ind w:firstLine="284"/>
        <w:jc w:val="both"/>
        <w:rPr>
          <w:rFonts w:ascii="Times New Roman" w:eastAsia="Calibri" w:hAnsi="Times New Roman" w:cs="Times New Roman"/>
          <w:sz w:val="12"/>
          <w:szCs w:val="12"/>
        </w:rPr>
      </w:pPr>
      <w:r w:rsidRPr="000516F4">
        <w:rPr>
          <w:rFonts w:ascii="Times New Roman" w:eastAsia="Calibri" w:hAnsi="Times New Roman" w:cs="Times New Roman"/>
          <w:bCs/>
          <w:sz w:val="12"/>
          <w:szCs w:val="12"/>
        </w:rPr>
        <w:t>Методика расчета целевых показателей (индикаторов), характеризующих ход и итоги реализации муниципальной программы</w:t>
      </w:r>
      <w:r w:rsidRPr="000516F4">
        <w:rPr>
          <w:rFonts w:ascii="Times New Roman" w:eastAsia="Calibri" w:hAnsi="Times New Roman" w:cs="Times New Roman"/>
          <w:sz w:val="12"/>
          <w:szCs w:val="12"/>
        </w:rPr>
        <w:t xml:space="preserve"> администрации муниципального района Сергиевский «Совершенствование муниципального управления и повышение инвестиционной привлекательности муниципального района Сергиевский на 2024-2026 годы» приведена в приложении № 3 </w:t>
      </w:r>
      <w:proofErr w:type="gramStart"/>
      <w:r w:rsidRPr="000516F4">
        <w:rPr>
          <w:rFonts w:ascii="Times New Roman" w:eastAsia="Calibri" w:hAnsi="Times New Roman" w:cs="Times New Roman"/>
          <w:sz w:val="12"/>
          <w:szCs w:val="12"/>
        </w:rPr>
        <w:t>к</w:t>
      </w:r>
      <w:proofErr w:type="gramEnd"/>
      <w:r w:rsidRPr="000516F4">
        <w:rPr>
          <w:rFonts w:ascii="Times New Roman" w:eastAsia="Calibri" w:hAnsi="Times New Roman" w:cs="Times New Roman"/>
          <w:sz w:val="12"/>
          <w:szCs w:val="12"/>
        </w:rPr>
        <w:t xml:space="preserve"> настоящей муниципальной про</w:t>
      </w:r>
    </w:p>
    <w:p w:rsidR="00F912C4" w:rsidRDefault="00F912C4" w:rsidP="00F912C4">
      <w:pPr>
        <w:tabs>
          <w:tab w:val="left" w:pos="284"/>
          <w:tab w:val="left" w:pos="3828"/>
        </w:tabs>
        <w:spacing w:after="0" w:line="240" w:lineRule="auto"/>
        <w:jc w:val="right"/>
        <w:rPr>
          <w:rFonts w:ascii="Times New Roman" w:eastAsia="Calibri" w:hAnsi="Times New Roman" w:cs="Times New Roman"/>
          <w:i/>
          <w:sz w:val="12"/>
          <w:szCs w:val="12"/>
        </w:rPr>
      </w:pPr>
    </w:p>
    <w:p w:rsidR="00F912C4" w:rsidRPr="00C21666" w:rsidRDefault="00F912C4" w:rsidP="00F912C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F912C4" w:rsidRPr="00C21666" w:rsidRDefault="00F912C4" w:rsidP="00F912C4">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к муниципальной программе</w:t>
      </w:r>
    </w:p>
    <w:p w:rsidR="00F912C4" w:rsidRPr="00C21666" w:rsidRDefault="00F912C4" w:rsidP="00F912C4">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 Совершенствование муниципального управления и</w:t>
      </w:r>
    </w:p>
    <w:p w:rsidR="00F912C4" w:rsidRPr="00C21666" w:rsidRDefault="00F912C4" w:rsidP="00F912C4">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повышение инвестиционной привлекательности</w:t>
      </w:r>
    </w:p>
    <w:p w:rsidR="00F912C4" w:rsidRPr="00C21666" w:rsidRDefault="00F912C4" w:rsidP="00F912C4">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муниципального района Сергиевский на 2024-2026 годы»</w:t>
      </w:r>
    </w:p>
    <w:p w:rsidR="00F912C4" w:rsidRDefault="00F912C4" w:rsidP="00F912C4">
      <w:pPr>
        <w:tabs>
          <w:tab w:val="left" w:pos="284"/>
          <w:tab w:val="left" w:pos="3828"/>
        </w:tabs>
        <w:spacing w:after="0" w:line="240" w:lineRule="auto"/>
        <w:jc w:val="both"/>
        <w:rPr>
          <w:rFonts w:ascii="Times New Roman" w:eastAsia="Calibri" w:hAnsi="Times New Roman" w:cs="Times New Roman"/>
          <w:sz w:val="12"/>
          <w:szCs w:val="12"/>
        </w:rPr>
      </w:pPr>
    </w:p>
    <w:p w:rsidR="00F912C4" w:rsidRPr="00C876FC" w:rsidRDefault="00F912C4" w:rsidP="00F912C4">
      <w:pPr>
        <w:tabs>
          <w:tab w:val="left" w:pos="284"/>
          <w:tab w:val="left" w:pos="3828"/>
        </w:tabs>
        <w:spacing w:after="0" w:line="240" w:lineRule="auto"/>
        <w:jc w:val="center"/>
        <w:rPr>
          <w:rFonts w:ascii="Times New Roman" w:eastAsia="Calibri" w:hAnsi="Times New Roman" w:cs="Times New Roman"/>
          <w:b/>
          <w:sz w:val="12"/>
          <w:szCs w:val="12"/>
        </w:rPr>
      </w:pPr>
      <w:r w:rsidRPr="00C876FC">
        <w:rPr>
          <w:rFonts w:ascii="Times New Roman" w:eastAsia="Calibri" w:hAnsi="Times New Roman" w:cs="Times New Roman"/>
          <w:b/>
          <w:sz w:val="12"/>
          <w:szCs w:val="12"/>
        </w:rPr>
        <w:t>Перечень мероприятий муниципальной программы</w:t>
      </w:r>
    </w:p>
    <w:tbl>
      <w:tblPr>
        <w:tblStyle w:val="af1"/>
        <w:tblW w:w="5000" w:type="pct"/>
        <w:tblLayout w:type="fixed"/>
        <w:tblCellMar>
          <w:left w:w="0" w:type="dxa"/>
          <w:right w:w="0" w:type="dxa"/>
        </w:tblCellMar>
        <w:tblLook w:val="04A0" w:firstRow="1" w:lastRow="0" w:firstColumn="1" w:lastColumn="0" w:noHBand="0" w:noVBand="1"/>
      </w:tblPr>
      <w:tblGrid>
        <w:gridCol w:w="228"/>
        <w:gridCol w:w="1338"/>
        <w:gridCol w:w="566"/>
        <w:gridCol w:w="852"/>
        <w:gridCol w:w="427"/>
        <w:gridCol w:w="1137"/>
        <w:gridCol w:w="426"/>
        <w:gridCol w:w="426"/>
        <w:gridCol w:w="424"/>
        <w:gridCol w:w="426"/>
        <w:gridCol w:w="1273"/>
      </w:tblGrid>
      <w:tr w:rsidR="00F912C4" w:rsidRPr="00C876FC" w:rsidTr="00B01EA1">
        <w:trPr>
          <w:trHeight w:val="138"/>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 xml:space="preserve">№ </w:t>
            </w:r>
            <w:proofErr w:type="gramStart"/>
            <w:r w:rsidRPr="00C876FC">
              <w:rPr>
                <w:rFonts w:ascii="Times New Roman" w:eastAsia="Calibri" w:hAnsi="Times New Roman" w:cs="Times New Roman"/>
                <w:bCs/>
                <w:sz w:val="12"/>
                <w:szCs w:val="12"/>
              </w:rPr>
              <w:t>п</w:t>
            </w:r>
            <w:proofErr w:type="gramEnd"/>
            <w:r w:rsidRPr="00C876FC">
              <w:rPr>
                <w:rFonts w:ascii="Times New Roman" w:eastAsia="Calibri" w:hAnsi="Times New Roman" w:cs="Times New Roman"/>
                <w:bCs/>
                <w:sz w:val="12"/>
                <w:szCs w:val="12"/>
              </w:rPr>
              <w:t>/п</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Наименование цели, задачи, мероприятия</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 xml:space="preserve">Ответственные </w:t>
            </w:r>
            <w:r w:rsidRPr="00C876FC">
              <w:rPr>
                <w:rFonts w:ascii="Times New Roman" w:eastAsia="Calibri" w:hAnsi="Times New Roman" w:cs="Times New Roman"/>
                <w:bCs/>
                <w:sz w:val="12"/>
                <w:szCs w:val="12"/>
              </w:rPr>
              <w:lastRenderedPageBreak/>
              <w:t>исполнители</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lastRenderedPageBreak/>
              <w:t>Соисполнители</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Срок реализа</w:t>
            </w:r>
            <w:r w:rsidRPr="00C876FC">
              <w:rPr>
                <w:rFonts w:ascii="Times New Roman" w:eastAsia="Calibri" w:hAnsi="Times New Roman" w:cs="Times New Roman"/>
                <w:bCs/>
                <w:sz w:val="12"/>
                <w:szCs w:val="12"/>
              </w:rPr>
              <w:lastRenderedPageBreak/>
              <w:t>ции</w:t>
            </w:r>
          </w:p>
        </w:tc>
        <w:tc>
          <w:tcPr>
            <w:tcW w:w="756"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lastRenderedPageBreak/>
              <w:t>Источники финансирования</w:t>
            </w:r>
          </w:p>
        </w:tc>
        <w:tc>
          <w:tcPr>
            <w:tcW w:w="1131" w:type="pct"/>
            <w:gridSpan w:val="4"/>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Объем финансирования по годам, тыс. рублей</w:t>
            </w:r>
            <w:proofErr w:type="gramStart"/>
            <w:r w:rsidRPr="00C876FC">
              <w:rPr>
                <w:rFonts w:ascii="Times New Roman" w:eastAsia="Calibri" w:hAnsi="Times New Roman" w:cs="Times New Roman"/>
                <w:bCs/>
                <w:sz w:val="12"/>
                <w:szCs w:val="12"/>
              </w:rPr>
              <w:t xml:space="preserve"> (*)</w:t>
            </w:r>
            <w:proofErr w:type="gramEnd"/>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Ожидаемый результат</w:t>
            </w:r>
          </w:p>
        </w:tc>
      </w:tr>
      <w:tr w:rsidR="00F912C4" w:rsidRPr="00C876FC" w:rsidTr="00B01EA1">
        <w:trPr>
          <w:trHeight w:val="138"/>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1131"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w:t>
            </w:r>
            <w:r w:rsidRPr="00C876FC">
              <w:rPr>
                <w:rFonts w:ascii="Times New Roman" w:eastAsia="Calibri" w:hAnsi="Times New Roman" w:cs="Times New Roman"/>
                <w:bCs/>
                <w:sz w:val="12"/>
                <w:szCs w:val="12"/>
              </w:rPr>
              <w:br/>
              <w:t xml:space="preserve"> год</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2025</w:t>
            </w:r>
            <w:r w:rsidRPr="00C876FC">
              <w:rPr>
                <w:rFonts w:ascii="Times New Roman" w:eastAsia="Calibri" w:hAnsi="Times New Roman" w:cs="Times New Roman"/>
                <w:bCs/>
                <w:sz w:val="12"/>
                <w:szCs w:val="12"/>
              </w:rPr>
              <w:br/>
              <w:t>год</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2026</w:t>
            </w:r>
            <w:r w:rsidRPr="00C876FC">
              <w:rPr>
                <w:rFonts w:ascii="Times New Roman" w:eastAsia="Calibri" w:hAnsi="Times New Roman" w:cs="Times New Roman"/>
                <w:bCs/>
                <w:sz w:val="12"/>
                <w:szCs w:val="12"/>
              </w:rPr>
              <w:br/>
              <w:t xml:space="preserve"> год</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r>
      <w:tr w:rsidR="00F912C4" w:rsidRPr="00C876FC" w:rsidTr="00B01EA1">
        <w:trPr>
          <w:trHeight w:val="20"/>
        </w:trPr>
        <w:tc>
          <w:tcPr>
            <w:tcW w:w="15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lastRenderedPageBreak/>
              <w:t>1</w:t>
            </w:r>
          </w:p>
        </w:tc>
        <w:tc>
          <w:tcPr>
            <w:tcW w:w="889"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w:t>
            </w:r>
          </w:p>
        </w:tc>
        <w:tc>
          <w:tcPr>
            <w:tcW w:w="37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w:t>
            </w:r>
          </w:p>
        </w:tc>
        <w:tc>
          <w:tcPr>
            <w:tcW w:w="284"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4</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9</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10</w:t>
            </w:r>
          </w:p>
        </w:tc>
        <w:tc>
          <w:tcPr>
            <w:tcW w:w="847" w:type="pc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w:t>
            </w: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 xml:space="preserve">Цель:  обеспечение  </w:t>
            </w:r>
            <w:proofErr w:type="gramStart"/>
            <w:r w:rsidRPr="00C876FC">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C876FC">
              <w:rPr>
                <w:rFonts w:ascii="Times New Roman" w:eastAsia="Calibri" w:hAnsi="Times New Roman" w:cs="Times New Roman"/>
                <w:bCs/>
                <w:sz w:val="12"/>
                <w:szCs w:val="12"/>
              </w:rPr>
              <w:t xml:space="preserve"> Сергиевский</w:t>
            </w: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Задача 1.   Обеспечение деятельности администрации муниципального района Сергиевский.</w:t>
            </w: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Осуществление полномочий и функций администрации муниципального района Сергиевский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Отдел по административной практике Архивный отдел Контрольное управление Жилищное управление                     МКУ "Управление сельского хозяйства</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85 892,51541</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90 354,83724</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63 400,63453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239 647,98718</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8 666,95759</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9 900,63453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9 900,63453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28 468,22665</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77 212,00692</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80 454,20271</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53 500,00000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211 166,20963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13,55090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13,55090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1.2.</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Организация мероприятий при осуществлении деятельности по обращению с животными без владельцев</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Отдел по делам гражданской обороны и чрезвычайных ситуаций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738,21832</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1 045,82045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836,65636</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2 620,69513</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738,21832</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1 045,82045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836,65636</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2 620,69513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1.3.</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Дотация в целях поощрения муниципальных</w:t>
            </w:r>
            <w:r w:rsidRPr="00C876FC">
              <w:rPr>
                <w:rFonts w:ascii="Times New Roman" w:eastAsia="Calibri" w:hAnsi="Times New Roman" w:cs="Times New Roman"/>
                <w:sz w:val="12"/>
                <w:szCs w:val="12"/>
              </w:rPr>
              <w:br/>
              <w:t>управленческих команд</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1 599,10040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1 599,10040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1 599,10040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1 599,10040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114" w:type="pct"/>
            <w:gridSpan w:val="4"/>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Итого по задаче</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88 229,83413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91 400,65769</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64 237,29089</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243 867,78271</w:t>
            </w:r>
          </w:p>
        </w:tc>
        <w:tc>
          <w:tcPr>
            <w:tcW w:w="847"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114"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114"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9 405,17591</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10 946,45498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10 737,29089</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31 088,92178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114"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78 811,10732</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80 454,20271</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53 500,00000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212 765,31003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114"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13,55090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13,55090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2.1.</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16 426,35013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11 695,45188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8 500,00000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36 621,80201</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175,12608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259,55075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434,67683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16 251,22405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11 435,90113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8 500,00000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36 187,12518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Итого по задаче</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16 426,35013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11 695,45188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8 500,00000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36 621,80201</w:t>
            </w:r>
          </w:p>
        </w:tc>
        <w:tc>
          <w:tcPr>
            <w:tcW w:w="847"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175,12608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259,55075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434,67683</w:t>
            </w:r>
          </w:p>
        </w:tc>
        <w:tc>
          <w:tcPr>
            <w:tcW w:w="847" w:type="pc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16 251,22405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11 435,90113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8 500,00000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36 187,12518</w:t>
            </w:r>
          </w:p>
        </w:tc>
        <w:tc>
          <w:tcPr>
            <w:tcW w:w="847" w:type="pc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 xml:space="preserve">иные  внебюджетные  </w:t>
            </w:r>
            <w:r w:rsidRPr="00C876FC">
              <w:rPr>
                <w:rFonts w:ascii="Times New Roman" w:eastAsia="Calibri" w:hAnsi="Times New Roman" w:cs="Times New Roman"/>
                <w:bCs/>
                <w:sz w:val="12"/>
                <w:szCs w:val="12"/>
              </w:rPr>
              <w:lastRenderedPageBreak/>
              <w:t>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Цель:  создание благоприятных условий для привлечения инвестиций в экономику муниципального района Сергиевский.</w:t>
            </w: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Задача 3.  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3.1.</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Организационное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1 510,78900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614,00000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2 224,78900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1 510,78900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614,00000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2 224,78900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3.2.</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Получение статистической информации</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Отдел торговли и экономического развития</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160,38758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196,61400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457,00158</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160,38758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196,61400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457,00158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3.3.</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Организационное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1 484,00000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1 620,00000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3 304,00000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1 484,00000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1 620,00000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3 304,00000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3.4.</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мероприятий по инвестиционной привлекательности</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Отдел торговли и экономического развития</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2 552,04401</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820,54675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3 472,59076</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2 238,40003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820,54675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3 158,94678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313,64398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313,64398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3.5.</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Расходы на исполнение решений судов, вступивших в законную силу</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Правовое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11 327,18524</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11 327,18524</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11 327,18524</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11 327,18524</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3.6.</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Расходы на взносы муниципальных образований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Организационное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78,47820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78,47820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78,47820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78,47820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Итого по задаче</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17 112,88403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3 251,16075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500,00000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20 864,04478</w:t>
            </w:r>
          </w:p>
        </w:tc>
        <w:tc>
          <w:tcPr>
            <w:tcW w:w="847"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16 799,24005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3 251,16075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500,00000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20 550,40080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313,64398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313,64398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4.1.</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Обеспечение деятельности  МБУ «Многофункциональный центр предоставления государственных и муниципальных услуг» муниципального  района </w:t>
            </w:r>
            <w:r w:rsidRPr="00C876FC">
              <w:rPr>
                <w:rFonts w:ascii="Times New Roman" w:eastAsia="Calibri" w:hAnsi="Times New Roman" w:cs="Times New Roman"/>
                <w:sz w:val="12"/>
                <w:szCs w:val="12"/>
              </w:rPr>
              <w:lastRenderedPageBreak/>
              <w:t>Сергиевский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lastRenderedPageBreak/>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МБУ «Многофункциональный центр предоставления государственных и муниципальных </w:t>
            </w:r>
            <w:r w:rsidRPr="00C876FC">
              <w:rPr>
                <w:rFonts w:ascii="Times New Roman" w:eastAsia="Calibri" w:hAnsi="Times New Roman" w:cs="Times New Roman"/>
                <w:sz w:val="12"/>
                <w:szCs w:val="12"/>
              </w:rPr>
              <w:lastRenderedPageBreak/>
              <w:t>услуг»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lastRenderedPageBreak/>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16 435,75175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28 504,09404</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14 000,00000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58 939,84579</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Обеспечение исполнения по эффективному решению вопросов местного значения и отдельных переданных государственных </w:t>
            </w:r>
            <w:r w:rsidRPr="00C876FC">
              <w:rPr>
                <w:rFonts w:ascii="Times New Roman" w:eastAsia="Calibri" w:hAnsi="Times New Roman" w:cs="Times New Roman"/>
                <w:sz w:val="12"/>
                <w:szCs w:val="12"/>
              </w:rPr>
              <w:lastRenderedPageBreak/>
              <w:t>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11 548,30363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11 548,30363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16 </w:t>
            </w:r>
            <w:r w:rsidRPr="00C876FC">
              <w:rPr>
                <w:rFonts w:ascii="Times New Roman" w:eastAsia="Calibri" w:hAnsi="Times New Roman" w:cs="Times New Roman"/>
                <w:sz w:val="12"/>
                <w:szCs w:val="12"/>
              </w:rPr>
              <w:lastRenderedPageBreak/>
              <w:t>435,75175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lastRenderedPageBreak/>
              <w:t xml:space="preserve">16 </w:t>
            </w:r>
            <w:r w:rsidRPr="00C876FC">
              <w:rPr>
                <w:rFonts w:ascii="Times New Roman" w:eastAsia="Calibri" w:hAnsi="Times New Roman" w:cs="Times New Roman"/>
                <w:sz w:val="12"/>
                <w:szCs w:val="12"/>
              </w:rPr>
              <w:lastRenderedPageBreak/>
              <w:t>955,79041</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lastRenderedPageBreak/>
              <w:t xml:space="preserve">14 </w:t>
            </w:r>
            <w:r w:rsidRPr="00C876FC">
              <w:rPr>
                <w:rFonts w:ascii="Times New Roman" w:eastAsia="Calibri" w:hAnsi="Times New Roman" w:cs="Times New Roman"/>
                <w:sz w:val="12"/>
                <w:szCs w:val="12"/>
              </w:rPr>
              <w:lastRenderedPageBreak/>
              <w:t>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lastRenderedPageBreak/>
              <w:t xml:space="preserve">47 </w:t>
            </w:r>
            <w:r w:rsidRPr="00C876FC">
              <w:rPr>
                <w:rFonts w:ascii="Times New Roman" w:eastAsia="Calibri" w:hAnsi="Times New Roman" w:cs="Times New Roman"/>
                <w:bCs/>
                <w:sz w:val="12"/>
                <w:szCs w:val="12"/>
              </w:rPr>
              <w:lastRenderedPageBreak/>
              <w:t>391,54216</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Итого по задаче</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16 435,75175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28 504,09404</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14 000,00000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58 939,84579</w:t>
            </w:r>
          </w:p>
        </w:tc>
        <w:tc>
          <w:tcPr>
            <w:tcW w:w="847"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11 548,30363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11 548,30363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16 435,75175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16 955,79041</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14 000,00000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47 391,54216</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Задача 5.  Обеспечение  хозяйственной деятельности  администрации муниципального района Сергиевский и обеспечение хозяйственной деятельности учреждений муниципальной собственности, содержание их зданий.</w:t>
            </w: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5.1.</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деятельности  МБУ «Сервис» муниципального  района Сергиевский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МБУ «Сервис»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125 665,30007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134 497,32535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125 000,00000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385 162,62542</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125 665,30007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134 497,32535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125 000,00000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385 162,62542</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Итого по задаче</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125 665,30007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134 497,32535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125 000,00000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385 162,62542</w:t>
            </w:r>
          </w:p>
        </w:tc>
        <w:tc>
          <w:tcPr>
            <w:tcW w:w="847"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125 665,30007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134 497,32535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385 162,62542</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6.1.</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Жилищное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41 304,78000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21 824,35200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21 824,35200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84 953,48400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41 304,78000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21 824,35200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21 824,35200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84 953,48400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6.2.</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Жилищное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6.3.</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межбюджетные трансферты на обеспечение жилыми помещениями ветеранов ВОВ 1941-1945гг.</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Жилищное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6.4.</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Жилищное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6.5.</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Обеспечение  жильем, нуждающихся в </w:t>
            </w:r>
            <w:r w:rsidRPr="00C876FC">
              <w:rPr>
                <w:rFonts w:ascii="Times New Roman" w:eastAsia="Calibri" w:hAnsi="Times New Roman" w:cs="Times New Roman"/>
                <w:sz w:val="12"/>
                <w:szCs w:val="12"/>
              </w:rPr>
              <w:lastRenderedPageBreak/>
              <w:t>улучшении жилищных условий отдельных категорий граждан, установленных Федеральными Законами от 12.01.1995г. № 5-ФЗ "О ветеранах", от 24.11.1995г. № 181-ФЗ "О социальной защите инвалидов в Российской Федерации"</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Жилищное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6.6.</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МКУ "Комитет по делам семьи и детства"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238,03916</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238,03916</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238,03916</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238,03916</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6.7.</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Организационное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18,10004</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18,37119</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36,47123</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18,10004</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18,37119</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36,47123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6.8.</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Осуществление мероприятий в рамках Положения о Почетном гражданине муниципального района Сергиевский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Организационное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6.9.</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Межбюджетные трансферты по обеспечению жилыми помещениями детей-сирот и детям, оставшихся без попечения родителей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Жилищное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6.10.</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Проведение выборов и референдумов</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Администрация муниципального 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Организационное Управление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Итого по задаче</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41 560,91920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21 842,72319</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21 824,35200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85 227,99439</w:t>
            </w:r>
          </w:p>
        </w:tc>
        <w:tc>
          <w:tcPr>
            <w:tcW w:w="847"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18,10004</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18,37119</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36,47123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41 542,81916</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21 824,35200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21 824,35200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85 191,52316</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5000" w:type="pct"/>
            <w:gridSpan w:val="11"/>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Задача 7.  Обеспечение  учреждений бухгалтерским (бюджетным) учетом на договорной основе.</w:t>
            </w:r>
          </w:p>
        </w:tc>
      </w:tr>
      <w:tr w:rsidR="00F912C4" w:rsidRPr="00C876FC" w:rsidTr="00B01EA1">
        <w:trPr>
          <w:trHeight w:val="20"/>
        </w:trPr>
        <w:tc>
          <w:tcPr>
            <w:tcW w:w="152"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7.1.</w:t>
            </w:r>
          </w:p>
        </w:tc>
        <w:tc>
          <w:tcPr>
            <w:tcW w:w="889"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Обеспечение деятельности  МКУ «Централизованная бухгалтерия» </w:t>
            </w:r>
            <w:r w:rsidRPr="00C876FC">
              <w:rPr>
                <w:rFonts w:ascii="Times New Roman" w:eastAsia="Calibri" w:hAnsi="Times New Roman" w:cs="Times New Roman"/>
                <w:sz w:val="12"/>
                <w:szCs w:val="12"/>
              </w:rPr>
              <w:lastRenderedPageBreak/>
              <w:t>муниципального  района Сергиевский</w:t>
            </w:r>
          </w:p>
        </w:tc>
        <w:tc>
          <w:tcPr>
            <w:tcW w:w="37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lastRenderedPageBreak/>
              <w:t xml:space="preserve">Администрация муниципального </w:t>
            </w:r>
            <w:r w:rsidRPr="00C876FC">
              <w:rPr>
                <w:rFonts w:ascii="Times New Roman" w:eastAsia="Calibri" w:hAnsi="Times New Roman" w:cs="Times New Roman"/>
                <w:sz w:val="12"/>
                <w:szCs w:val="12"/>
              </w:rPr>
              <w:lastRenderedPageBreak/>
              <w:t xml:space="preserve">района Сергиевский </w:t>
            </w:r>
            <w:r w:rsidRPr="00C876FC">
              <w:rPr>
                <w:rFonts w:ascii="Times New Roman" w:eastAsia="Calibri" w:hAnsi="Times New Roman" w:cs="Times New Roman"/>
                <w:sz w:val="12"/>
                <w:szCs w:val="12"/>
              </w:rPr>
              <w:br/>
            </w:r>
          </w:p>
        </w:tc>
        <w:tc>
          <w:tcPr>
            <w:tcW w:w="566"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lastRenderedPageBreak/>
              <w:t>МКУ «ЦБ»</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2024-2026гг.</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11 613,41137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11 934,35858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9 000,00000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32 547,76995</w:t>
            </w:r>
          </w:p>
        </w:tc>
        <w:tc>
          <w:tcPr>
            <w:tcW w:w="847" w:type="pct"/>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 xml:space="preserve">Обеспечение исполнения по эффективному решению вопросов местного </w:t>
            </w:r>
            <w:r w:rsidRPr="00C876FC">
              <w:rPr>
                <w:rFonts w:ascii="Times New Roman" w:eastAsia="Calibri" w:hAnsi="Times New Roman" w:cs="Times New Roman"/>
                <w:sz w:val="12"/>
                <w:szCs w:val="12"/>
              </w:rPr>
              <w:lastRenderedPageBreak/>
              <w:t>значения и отдельных переданных государственных полномочий.</w:t>
            </w: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11 613,41137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11 934,35858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9 000,00000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32 547,76995</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889"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37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566"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Итого по задаче</w:t>
            </w: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11 613,41137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11 934,35858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9 000,00000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32 547,76995</w:t>
            </w:r>
          </w:p>
        </w:tc>
        <w:tc>
          <w:tcPr>
            <w:tcW w:w="847"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11 613,41137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11 934,35858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9 000,00000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32 547,76995</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2266" w:type="pct"/>
            <w:gridSpan w:val="5"/>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983" w:type="pct"/>
            <w:gridSpan w:val="4"/>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 по муниципальной программе</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317 044,45068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303 125,77148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243 061,64289</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863 231,86505</w:t>
            </w:r>
          </w:p>
        </w:tc>
        <w:tc>
          <w:tcPr>
            <w:tcW w:w="847"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983"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18,10004</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18,37119</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36,47123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983"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51 123,12115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44 578,66136</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32 561,64289</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128 263,42540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983"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265 576,03461</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258 528,73893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210 500,00000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734 604,77354</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983" w:type="pct"/>
            <w:gridSpan w:val="4"/>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327,19488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327,19488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983" w:type="pct"/>
            <w:gridSpan w:val="4"/>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 том числе:</w:t>
            </w:r>
          </w:p>
        </w:tc>
        <w:tc>
          <w:tcPr>
            <w:tcW w:w="284"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w:t>
            </w:r>
          </w:p>
        </w:tc>
        <w:tc>
          <w:tcPr>
            <w:tcW w:w="1830" w:type="pct"/>
            <w:gridSpan w:val="3"/>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Администрация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146 903,63736</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116 494,54163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86 561,64289</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349 959,82188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федеральный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18,10004</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18,37119</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36,47123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50 947,99507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32 770,80698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32 561,64289</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116 280,44494</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95 610,34737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83 705,36346</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54 000,00000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233 315,71083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327,19488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327,19488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w:t>
            </w:r>
          </w:p>
        </w:tc>
        <w:tc>
          <w:tcPr>
            <w:tcW w:w="1830" w:type="pct"/>
            <w:gridSpan w:val="3"/>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16 426,35013</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11 695,45188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8 500,00000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36 621,80201</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175,12608</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259,55075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434,67683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16 251,22405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11 435,90113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8 500,00000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36 187,12518</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3.</w:t>
            </w:r>
          </w:p>
        </w:tc>
        <w:tc>
          <w:tcPr>
            <w:tcW w:w="1830" w:type="pct"/>
            <w:gridSpan w:val="3"/>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МБУ "Сервис"</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125 665,30007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134 497,32535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125 000,00000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385 162,62542</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125 665,30007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134 497,32535</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125 000,00000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385 162,62542</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4.</w:t>
            </w:r>
          </w:p>
        </w:tc>
        <w:tc>
          <w:tcPr>
            <w:tcW w:w="1830" w:type="pct"/>
            <w:gridSpan w:val="3"/>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16 435,75175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28 504,09404</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14 000,00000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58 939,84579</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11 548,30363</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11 548,30363</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16 435,75175</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16 955,79041</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14 000,00000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47 391,54216</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val="restart"/>
            <w:noWrap/>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5.</w:t>
            </w:r>
          </w:p>
        </w:tc>
        <w:tc>
          <w:tcPr>
            <w:tcW w:w="1830" w:type="pct"/>
            <w:gridSpan w:val="3"/>
            <w:vMerge w:val="restar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МКУ «Централизованная бухгалтерия» муниципального района Сергиевский</w:t>
            </w:r>
          </w:p>
        </w:tc>
        <w:tc>
          <w:tcPr>
            <w:tcW w:w="284" w:type="pct"/>
            <w:vMerge w:val="restar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всего</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11 613,411</w:t>
            </w:r>
            <w:r w:rsidRPr="00C876FC">
              <w:rPr>
                <w:rFonts w:ascii="Times New Roman" w:eastAsia="Calibri" w:hAnsi="Times New Roman" w:cs="Times New Roman"/>
                <w:bCs/>
                <w:sz w:val="12"/>
                <w:szCs w:val="12"/>
              </w:rPr>
              <w:lastRenderedPageBreak/>
              <w:t>37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11 934,35858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9 000,00000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32 547,76995</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областной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местный бюджет</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11 613,41137</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11 934,35858</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9 000,00000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32 547,76995</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r w:rsidR="00F912C4" w:rsidRPr="00C876FC" w:rsidTr="00B01EA1">
        <w:trPr>
          <w:trHeight w:val="20"/>
        </w:trPr>
        <w:tc>
          <w:tcPr>
            <w:tcW w:w="152"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1830" w:type="pct"/>
            <w:gridSpan w:val="3"/>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c>
          <w:tcPr>
            <w:tcW w:w="284" w:type="pct"/>
            <w:vMerge/>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p>
        </w:tc>
        <w:tc>
          <w:tcPr>
            <w:tcW w:w="756"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иные  внебюджетные  источники</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2" w:type="pct"/>
            <w:hideMark/>
          </w:tcPr>
          <w:p w:rsidR="00F912C4" w:rsidRPr="00C876FC" w:rsidRDefault="00F912C4" w:rsidP="00B01EA1">
            <w:pPr>
              <w:tabs>
                <w:tab w:val="left" w:pos="284"/>
                <w:tab w:val="left" w:pos="3828"/>
              </w:tabs>
              <w:rPr>
                <w:rFonts w:ascii="Times New Roman" w:eastAsia="Calibri" w:hAnsi="Times New Roman" w:cs="Times New Roman"/>
                <w:sz w:val="12"/>
                <w:szCs w:val="12"/>
              </w:rPr>
            </w:pPr>
            <w:r w:rsidRPr="00C876FC">
              <w:rPr>
                <w:rFonts w:ascii="Times New Roman" w:eastAsia="Calibri" w:hAnsi="Times New Roman" w:cs="Times New Roman"/>
                <w:sz w:val="12"/>
                <w:szCs w:val="12"/>
              </w:rPr>
              <w:t>0,00000</w:t>
            </w:r>
          </w:p>
        </w:tc>
        <w:tc>
          <w:tcPr>
            <w:tcW w:w="283" w:type="pct"/>
            <w:noWrap/>
            <w:hideMark/>
          </w:tcPr>
          <w:p w:rsidR="00F912C4" w:rsidRPr="00C876FC" w:rsidRDefault="00F912C4" w:rsidP="00B01EA1">
            <w:pPr>
              <w:tabs>
                <w:tab w:val="left" w:pos="284"/>
                <w:tab w:val="left" w:pos="3828"/>
              </w:tabs>
              <w:rPr>
                <w:rFonts w:ascii="Times New Roman" w:eastAsia="Calibri" w:hAnsi="Times New Roman" w:cs="Times New Roman"/>
                <w:bCs/>
                <w:sz w:val="12"/>
                <w:szCs w:val="12"/>
              </w:rPr>
            </w:pPr>
            <w:r w:rsidRPr="00C876FC">
              <w:rPr>
                <w:rFonts w:ascii="Times New Roman" w:eastAsia="Calibri" w:hAnsi="Times New Roman" w:cs="Times New Roman"/>
                <w:bCs/>
                <w:sz w:val="12"/>
                <w:szCs w:val="12"/>
              </w:rPr>
              <w:t>0,00000</w:t>
            </w:r>
          </w:p>
        </w:tc>
        <w:tc>
          <w:tcPr>
            <w:tcW w:w="847" w:type="pct"/>
            <w:vMerge/>
            <w:hideMark/>
          </w:tcPr>
          <w:p w:rsidR="00F912C4" w:rsidRPr="00C876FC" w:rsidRDefault="00F912C4" w:rsidP="00B01EA1">
            <w:pPr>
              <w:tabs>
                <w:tab w:val="left" w:pos="284"/>
                <w:tab w:val="left" w:pos="3828"/>
              </w:tabs>
              <w:rPr>
                <w:rFonts w:ascii="Times New Roman" w:eastAsia="Calibri" w:hAnsi="Times New Roman" w:cs="Times New Roman"/>
                <w:sz w:val="12"/>
                <w:szCs w:val="12"/>
              </w:rPr>
            </w:pPr>
          </w:p>
        </w:tc>
      </w:tr>
    </w:tbl>
    <w:p w:rsidR="00F912C4" w:rsidRDefault="00F912C4" w:rsidP="00F912C4">
      <w:pPr>
        <w:tabs>
          <w:tab w:val="left" w:pos="284"/>
          <w:tab w:val="left" w:pos="3828"/>
        </w:tabs>
        <w:spacing w:after="0" w:line="240" w:lineRule="auto"/>
        <w:jc w:val="both"/>
        <w:rPr>
          <w:rFonts w:ascii="Times New Roman" w:eastAsia="Calibri" w:hAnsi="Times New Roman" w:cs="Times New Roman"/>
          <w:sz w:val="12"/>
          <w:szCs w:val="12"/>
        </w:rPr>
      </w:pPr>
    </w:p>
    <w:p w:rsidR="00F912C4" w:rsidRDefault="00F912C4" w:rsidP="00F912C4">
      <w:pPr>
        <w:tabs>
          <w:tab w:val="left" w:pos="284"/>
          <w:tab w:val="left" w:pos="3828"/>
        </w:tabs>
        <w:spacing w:after="0" w:line="240" w:lineRule="auto"/>
        <w:ind w:firstLine="284"/>
        <w:jc w:val="both"/>
        <w:rPr>
          <w:rFonts w:ascii="Times New Roman" w:eastAsia="Calibri" w:hAnsi="Times New Roman" w:cs="Times New Roman"/>
          <w:sz w:val="12"/>
          <w:szCs w:val="12"/>
        </w:rPr>
      </w:pPr>
      <w:r w:rsidRPr="00C876F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C876FC" w:rsidRPr="00F912C4" w:rsidRDefault="00C876FC" w:rsidP="00F912C4">
      <w:pPr>
        <w:tabs>
          <w:tab w:val="left" w:pos="284"/>
          <w:tab w:val="left" w:pos="3828"/>
        </w:tabs>
        <w:spacing w:after="0" w:line="240" w:lineRule="auto"/>
        <w:jc w:val="both"/>
        <w:rPr>
          <w:rFonts w:ascii="Times New Roman" w:eastAsia="Calibri" w:hAnsi="Times New Roman" w:cs="Times New Roman"/>
          <w:sz w:val="12"/>
          <w:szCs w:val="12"/>
        </w:rPr>
      </w:pP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Приложение № 2</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к муниципальной программе</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 Совершенствование муниципального управления и</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повышение инвестиционной привлекательности</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муниципального района Сергиевский на 2024-2026 годы»</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Перечень</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показателей (индикаторов), характеризующих ежегодный ход</w:t>
      </w:r>
      <w:r>
        <w:rPr>
          <w:rFonts w:ascii="Times New Roman" w:eastAsia="Calibri" w:hAnsi="Times New Roman" w:cs="Times New Roman"/>
          <w:b/>
          <w:sz w:val="12"/>
          <w:szCs w:val="12"/>
        </w:rPr>
        <w:t xml:space="preserve"> </w:t>
      </w:r>
      <w:r w:rsidRPr="00C21666">
        <w:rPr>
          <w:rFonts w:ascii="Times New Roman" w:eastAsia="Calibri" w:hAnsi="Times New Roman" w:cs="Times New Roman"/>
          <w:b/>
          <w:sz w:val="12"/>
          <w:szCs w:val="12"/>
        </w:rPr>
        <w:t>и итоги реализации муниципальной программы</w:t>
      </w:r>
    </w:p>
    <w:tbl>
      <w:tblPr>
        <w:tblStyle w:val="af1"/>
        <w:tblW w:w="5000" w:type="pct"/>
        <w:tblLayout w:type="fixed"/>
        <w:tblCellMar>
          <w:left w:w="0" w:type="dxa"/>
          <w:right w:w="0" w:type="dxa"/>
        </w:tblCellMar>
        <w:tblLook w:val="04A0" w:firstRow="1" w:lastRow="0" w:firstColumn="1" w:lastColumn="0" w:noHBand="0" w:noVBand="1"/>
      </w:tblPr>
      <w:tblGrid>
        <w:gridCol w:w="189"/>
        <w:gridCol w:w="3360"/>
        <w:gridCol w:w="424"/>
        <w:gridCol w:w="426"/>
        <w:gridCol w:w="411"/>
        <w:gridCol w:w="590"/>
        <w:gridCol w:w="700"/>
        <w:gridCol w:w="567"/>
        <w:gridCol w:w="856"/>
      </w:tblGrid>
      <w:tr w:rsidR="00C21666" w:rsidRPr="00C21666" w:rsidTr="00C21666">
        <w:trPr>
          <w:trHeight w:val="20"/>
        </w:trPr>
        <w:tc>
          <w:tcPr>
            <w:tcW w:w="126" w:type="pct"/>
            <w:vMerge w:val="restar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 </w:t>
            </w:r>
            <w:proofErr w:type="gramStart"/>
            <w:r w:rsidRPr="00C21666">
              <w:rPr>
                <w:rFonts w:ascii="Times New Roman" w:eastAsia="Calibri" w:hAnsi="Times New Roman" w:cs="Times New Roman"/>
                <w:sz w:val="12"/>
                <w:szCs w:val="12"/>
              </w:rPr>
              <w:t>п</w:t>
            </w:r>
            <w:proofErr w:type="gramEnd"/>
            <w:r w:rsidRPr="00C21666">
              <w:rPr>
                <w:rFonts w:ascii="Times New Roman" w:eastAsia="Calibri" w:hAnsi="Times New Roman" w:cs="Times New Roman"/>
                <w:sz w:val="12"/>
                <w:szCs w:val="12"/>
              </w:rPr>
              <w:t>/п</w:t>
            </w:r>
          </w:p>
        </w:tc>
        <w:tc>
          <w:tcPr>
            <w:tcW w:w="2233" w:type="pct"/>
            <w:vMerge w:val="restar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Наименование цели, задачи, показателя (индикатора)</w:t>
            </w:r>
          </w:p>
        </w:tc>
        <w:tc>
          <w:tcPr>
            <w:tcW w:w="282" w:type="pct"/>
            <w:vMerge w:val="restart"/>
          </w:tcPr>
          <w:p w:rsidR="00C21666" w:rsidRPr="00C21666" w:rsidRDefault="00C21666" w:rsidP="00C21666">
            <w:pPr>
              <w:tabs>
                <w:tab w:val="left" w:pos="284"/>
                <w:tab w:val="left" w:pos="3828"/>
              </w:tabs>
              <w:rPr>
                <w:rFonts w:ascii="Times New Roman" w:eastAsia="Calibri" w:hAnsi="Times New Roman" w:cs="Times New Roman"/>
                <w:sz w:val="12"/>
                <w:szCs w:val="12"/>
              </w:rPr>
            </w:pPr>
            <w:proofErr w:type="spellStart"/>
            <w:r w:rsidRPr="00C21666">
              <w:rPr>
                <w:rFonts w:ascii="Times New Roman" w:eastAsia="Calibri" w:hAnsi="Times New Roman" w:cs="Times New Roman"/>
                <w:sz w:val="12"/>
                <w:szCs w:val="12"/>
              </w:rPr>
              <w:t>Ед</w:t>
            </w:r>
            <w:proofErr w:type="gramStart"/>
            <w:r w:rsidRPr="00C21666">
              <w:rPr>
                <w:rFonts w:ascii="Times New Roman" w:eastAsia="Calibri" w:hAnsi="Times New Roman" w:cs="Times New Roman"/>
                <w:sz w:val="12"/>
                <w:szCs w:val="12"/>
              </w:rPr>
              <w:t>.и</w:t>
            </w:r>
            <w:proofErr w:type="gramEnd"/>
            <w:r w:rsidRPr="00C21666">
              <w:rPr>
                <w:rFonts w:ascii="Times New Roman" w:eastAsia="Calibri" w:hAnsi="Times New Roman" w:cs="Times New Roman"/>
                <w:sz w:val="12"/>
                <w:szCs w:val="12"/>
              </w:rPr>
              <w:t>зм</w:t>
            </w:r>
            <w:proofErr w:type="spellEnd"/>
            <w:r w:rsidRPr="00C21666">
              <w:rPr>
                <w:rFonts w:ascii="Times New Roman" w:eastAsia="Calibri" w:hAnsi="Times New Roman" w:cs="Times New Roman"/>
                <w:sz w:val="12"/>
                <w:szCs w:val="12"/>
              </w:rPr>
              <w:t>.</w:t>
            </w:r>
          </w:p>
        </w:tc>
        <w:tc>
          <w:tcPr>
            <w:tcW w:w="283" w:type="pct"/>
            <w:vMerge w:val="restar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Срок реализации</w:t>
            </w:r>
          </w:p>
        </w:tc>
        <w:tc>
          <w:tcPr>
            <w:tcW w:w="273" w:type="pct"/>
            <w:vMerge w:val="restar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Отчет</w:t>
            </w:r>
          </w:p>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2022</w:t>
            </w:r>
          </w:p>
        </w:tc>
        <w:tc>
          <w:tcPr>
            <w:tcW w:w="1802" w:type="pct"/>
            <w:gridSpan w:val="4"/>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Прогнозируемые значения показателя (индикатора)</w:t>
            </w:r>
          </w:p>
        </w:tc>
      </w:tr>
      <w:tr w:rsidR="00C21666" w:rsidRPr="00C21666" w:rsidTr="00C21666">
        <w:trPr>
          <w:trHeight w:val="20"/>
        </w:trPr>
        <w:tc>
          <w:tcPr>
            <w:tcW w:w="126" w:type="pct"/>
            <w:vMerge/>
          </w:tcPr>
          <w:p w:rsidR="00C21666" w:rsidRPr="00C21666" w:rsidRDefault="00C21666" w:rsidP="00C21666">
            <w:pPr>
              <w:tabs>
                <w:tab w:val="left" w:pos="284"/>
                <w:tab w:val="left" w:pos="3828"/>
              </w:tabs>
              <w:rPr>
                <w:rFonts w:ascii="Times New Roman" w:eastAsia="Calibri" w:hAnsi="Times New Roman" w:cs="Times New Roman"/>
                <w:sz w:val="12"/>
                <w:szCs w:val="12"/>
              </w:rPr>
            </w:pPr>
          </w:p>
        </w:tc>
        <w:tc>
          <w:tcPr>
            <w:tcW w:w="2233" w:type="pct"/>
            <w:vMerge/>
          </w:tcPr>
          <w:p w:rsidR="00C21666" w:rsidRPr="00C21666" w:rsidRDefault="00C21666" w:rsidP="00C21666">
            <w:pPr>
              <w:tabs>
                <w:tab w:val="left" w:pos="284"/>
                <w:tab w:val="left" w:pos="3828"/>
              </w:tabs>
              <w:rPr>
                <w:rFonts w:ascii="Times New Roman" w:eastAsia="Calibri" w:hAnsi="Times New Roman" w:cs="Times New Roman"/>
                <w:sz w:val="12"/>
                <w:szCs w:val="12"/>
              </w:rPr>
            </w:pPr>
          </w:p>
        </w:tc>
        <w:tc>
          <w:tcPr>
            <w:tcW w:w="282" w:type="pct"/>
            <w:vMerge/>
          </w:tcPr>
          <w:p w:rsidR="00C21666" w:rsidRPr="00C21666" w:rsidRDefault="00C21666" w:rsidP="00C21666">
            <w:pPr>
              <w:tabs>
                <w:tab w:val="left" w:pos="284"/>
                <w:tab w:val="left" w:pos="3828"/>
              </w:tabs>
              <w:rPr>
                <w:rFonts w:ascii="Times New Roman" w:eastAsia="Calibri" w:hAnsi="Times New Roman" w:cs="Times New Roman"/>
                <w:sz w:val="12"/>
                <w:szCs w:val="12"/>
              </w:rPr>
            </w:pPr>
          </w:p>
        </w:tc>
        <w:tc>
          <w:tcPr>
            <w:tcW w:w="283" w:type="pct"/>
            <w:vMerge/>
          </w:tcPr>
          <w:p w:rsidR="00C21666" w:rsidRPr="00C21666" w:rsidRDefault="00C21666" w:rsidP="00C21666">
            <w:pPr>
              <w:tabs>
                <w:tab w:val="left" w:pos="284"/>
                <w:tab w:val="left" w:pos="3828"/>
              </w:tabs>
              <w:rPr>
                <w:rFonts w:ascii="Times New Roman" w:eastAsia="Calibri" w:hAnsi="Times New Roman" w:cs="Times New Roman"/>
                <w:sz w:val="12"/>
                <w:szCs w:val="12"/>
              </w:rPr>
            </w:pPr>
          </w:p>
        </w:tc>
        <w:tc>
          <w:tcPr>
            <w:tcW w:w="273" w:type="pct"/>
            <w:vMerge/>
          </w:tcPr>
          <w:p w:rsidR="00C21666" w:rsidRPr="00C21666" w:rsidRDefault="00C21666" w:rsidP="00C21666">
            <w:pPr>
              <w:tabs>
                <w:tab w:val="left" w:pos="284"/>
                <w:tab w:val="left" w:pos="3828"/>
              </w:tabs>
              <w:rPr>
                <w:rFonts w:ascii="Times New Roman" w:eastAsia="Calibri" w:hAnsi="Times New Roman" w:cs="Times New Roman"/>
                <w:sz w:val="12"/>
                <w:szCs w:val="12"/>
              </w:rPr>
            </w:pP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2025</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2026</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Итого за период реализации</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Цель: обеспечение  </w:t>
            </w:r>
            <w:proofErr w:type="gramStart"/>
            <w:r w:rsidRPr="00C21666">
              <w:rPr>
                <w:rFonts w:ascii="Times New Roman" w:eastAsia="Calibri" w:hAnsi="Times New Roman" w:cs="Times New Roman"/>
                <w:sz w:val="12"/>
                <w:szCs w:val="12"/>
              </w:rPr>
              <w:t>исполнения управленческих функций органов местного самоуправления муниципального района</w:t>
            </w:r>
            <w:proofErr w:type="gramEnd"/>
            <w:r w:rsidRPr="00C21666">
              <w:rPr>
                <w:rFonts w:ascii="Times New Roman" w:eastAsia="Calibri" w:hAnsi="Times New Roman" w:cs="Times New Roman"/>
                <w:sz w:val="12"/>
                <w:szCs w:val="12"/>
              </w:rPr>
              <w:t xml:space="preserve"> Сергиевский.</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Задача 1.</w:t>
            </w:r>
            <w:r>
              <w:rPr>
                <w:rFonts w:ascii="Times New Roman" w:eastAsia="Calibri" w:hAnsi="Times New Roman" w:cs="Times New Roman"/>
                <w:sz w:val="12"/>
                <w:szCs w:val="12"/>
              </w:rPr>
              <w:t xml:space="preserve"> </w:t>
            </w:r>
            <w:r w:rsidRPr="00C21666">
              <w:rPr>
                <w:rFonts w:ascii="Times New Roman" w:eastAsia="Calibri" w:hAnsi="Times New Roman" w:cs="Times New Roman"/>
                <w:sz w:val="12"/>
                <w:szCs w:val="12"/>
              </w:rPr>
              <w:t>Обеспечение деятельности администрации муниципального района Сергиевский.</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1.1</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98</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1.2</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Кол-во организаций</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28</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28</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28</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28</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84</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1.3</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пакетов документов на оформление субсидий сельхозпроизводителям, рассмотренных с нарушением сроков, установленных Порядками предоставления субсидий.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1.4</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1.5.</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поступивших административных материалов и жалоб, рассмотренных с нарушением сроков, установленных законодательством.</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1.6.</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открытых аукционов в электронной форме от общего количества размещенных заказов.</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28</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32</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32</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35</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99</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Задача 2.</w:t>
            </w:r>
            <w:r>
              <w:rPr>
                <w:rFonts w:ascii="Times New Roman" w:eastAsia="Calibri" w:hAnsi="Times New Roman" w:cs="Times New Roman"/>
                <w:sz w:val="12"/>
                <w:szCs w:val="12"/>
              </w:rPr>
              <w:t xml:space="preserve"> </w:t>
            </w:r>
            <w:r w:rsidRPr="00C21666">
              <w:rPr>
                <w:rFonts w:ascii="Times New Roman" w:eastAsia="Calibri" w:hAnsi="Times New Roman" w:cs="Times New Roman"/>
                <w:sz w:val="12"/>
                <w:szCs w:val="12"/>
              </w:rPr>
              <w:t>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2.1.</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проведенных  аукционов и торгов  в рамках прогнозного плана приватизации, результаты которых были опротестованы контролирующими органами.</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2.2</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bCs/>
                <w:sz w:val="12"/>
                <w:szCs w:val="12"/>
              </w:rPr>
              <w:t>Исполнение контрольно-надзорных и профилактических мероприятий по муниципальному земельному контролю и региональному экологическому надзору.</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Цель:  создание благоприятных условий для привлечения инвестиций в экономику муниципального района Сергиевский.</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Задача 3.</w:t>
            </w:r>
            <w:r>
              <w:rPr>
                <w:rFonts w:ascii="Times New Roman" w:eastAsia="Calibri" w:hAnsi="Times New Roman" w:cs="Times New Roman"/>
                <w:sz w:val="12"/>
                <w:szCs w:val="12"/>
              </w:rPr>
              <w:t xml:space="preserve"> </w:t>
            </w:r>
            <w:r w:rsidRPr="00C21666">
              <w:rPr>
                <w:rFonts w:ascii="Times New Roman" w:eastAsia="Calibri" w:hAnsi="Times New Roman" w:cs="Times New Roman"/>
                <w:sz w:val="12"/>
                <w:szCs w:val="12"/>
              </w:rPr>
              <w:t>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3.1.</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пользователей, подключенных к системе электронного документооборота «АИС ДД».</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160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190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250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600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3.2.</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своевременно направленных для опубликования нормативных правовых актов, от общего числа подлежащих публикации.</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3.3.</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подготовленных и направленных главе администрации муниципального района Сергиевский аналитических справок  социально-экономического развития района (квартал, полугодие, 9 месяцев, год).</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13</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13</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13</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13</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39</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3.4.</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Возможность населения вносить предложения в проекты нормативных правовых актов.</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1-Да/0-Нет</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3.5.</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обращений граждан в ОМС района, рассмотренных с нарушением сроков, установленных законодательством.</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3.6.</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Доля организованных    мероприятий  по повышению инвестиционной привлекательности </w:t>
            </w:r>
            <w:proofErr w:type="gramStart"/>
            <w:r w:rsidRPr="00C21666">
              <w:rPr>
                <w:rFonts w:ascii="Times New Roman" w:eastAsia="Calibri" w:hAnsi="Times New Roman" w:cs="Times New Roman"/>
                <w:sz w:val="12"/>
                <w:szCs w:val="12"/>
              </w:rPr>
              <w:t>от</w:t>
            </w:r>
            <w:proofErr w:type="gramEnd"/>
            <w:r w:rsidRPr="00C21666">
              <w:rPr>
                <w:rFonts w:ascii="Times New Roman" w:eastAsia="Calibri" w:hAnsi="Times New Roman" w:cs="Times New Roman"/>
                <w:sz w:val="12"/>
                <w:szCs w:val="12"/>
              </w:rPr>
              <w:t xml:space="preserve"> запланированных.</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3.7</w:t>
            </w:r>
            <w:r w:rsidRPr="00C21666">
              <w:rPr>
                <w:rFonts w:ascii="Times New Roman" w:eastAsia="Calibri" w:hAnsi="Times New Roman" w:cs="Times New Roman"/>
                <w:sz w:val="12"/>
                <w:szCs w:val="12"/>
              </w:rPr>
              <w:lastRenderedPageBreak/>
              <w:t>.</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lastRenderedPageBreak/>
              <w:t xml:space="preserve">Количество  ходатайств на награждение наградами  </w:t>
            </w:r>
            <w:r w:rsidRPr="00C21666">
              <w:rPr>
                <w:rFonts w:ascii="Times New Roman" w:eastAsia="Calibri" w:hAnsi="Times New Roman" w:cs="Times New Roman"/>
                <w:sz w:val="12"/>
                <w:szCs w:val="12"/>
              </w:rPr>
              <w:lastRenderedPageBreak/>
              <w:t>администрации муниципального района Сергиевский, рассмотренных с нарушением  установленных сроков.</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lastRenderedPageBreak/>
              <w:t>Единиц</w:t>
            </w:r>
            <w:r w:rsidRPr="00C21666">
              <w:rPr>
                <w:rFonts w:ascii="Times New Roman" w:eastAsia="Calibri" w:hAnsi="Times New Roman" w:cs="Times New Roman"/>
                <w:sz w:val="12"/>
                <w:szCs w:val="12"/>
              </w:rPr>
              <w:lastRenderedPageBreak/>
              <w:t>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lastRenderedPageBreak/>
              <w:t>2024-</w:t>
            </w:r>
            <w:r w:rsidRPr="00C21666">
              <w:rPr>
                <w:rFonts w:ascii="Times New Roman" w:eastAsia="Calibri" w:hAnsi="Times New Roman" w:cs="Times New Roman"/>
                <w:sz w:val="12"/>
                <w:szCs w:val="12"/>
              </w:rPr>
              <w:lastRenderedPageBreak/>
              <w:t>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lastRenderedPageBreak/>
              <w:t>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0</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lastRenderedPageBreak/>
              <w:t>3.8.</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освященных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Задача 4.</w:t>
            </w:r>
            <w:r>
              <w:rPr>
                <w:rFonts w:ascii="Times New Roman" w:eastAsia="Calibri" w:hAnsi="Times New Roman" w:cs="Times New Roman"/>
                <w:sz w:val="12"/>
                <w:szCs w:val="12"/>
              </w:rPr>
              <w:t xml:space="preserve"> </w:t>
            </w:r>
            <w:r w:rsidRPr="00C21666">
              <w:rPr>
                <w:rFonts w:ascii="Times New Roman" w:eastAsia="Calibri" w:hAnsi="Times New Roman" w:cs="Times New Roman"/>
                <w:sz w:val="12"/>
                <w:szCs w:val="12"/>
              </w:rPr>
              <w:t>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4.1.</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Среднее время ожидания в очереди при обращении заявителя в МФЦ для получения государственных муниципальных услуг.</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Минута</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3,2</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9</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Задача 5.</w:t>
            </w:r>
            <w:r>
              <w:rPr>
                <w:rFonts w:ascii="Times New Roman" w:eastAsia="Calibri" w:hAnsi="Times New Roman" w:cs="Times New Roman"/>
                <w:sz w:val="12"/>
                <w:szCs w:val="12"/>
              </w:rPr>
              <w:t xml:space="preserve"> </w:t>
            </w:r>
            <w:r w:rsidRPr="00C21666">
              <w:rPr>
                <w:rFonts w:ascii="Times New Roman" w:eastAsia="Calibri" w:hAnsi="Times New Roman" w:cs="Times New Roman"/>
                <w:sz w:val="12"/>
                <w:szCs w:val="12"/>
              </w:rPr>
              <w:t>Обеспечение  хозяйственной деятельности  администрации муниципального района Сергиевский; обеспечение хозяйственной деятельности учреждений муниципальной собственности, содержание их зданий.</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5.1.</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действующих муниципальных зданий и сооружений школьного и дошкольного образования, соответствующих правилам и нормам производственной санитарии.</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6.1.</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социальной поддержки отдельным категориям граждан в улучшении жилищных условий.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r w:rsidR="00C21666" w:rsidRPr="00C21666" w:rsidTr="00C21666">
        <w:trPr>
          <w:trHeight w:val="20"/>
        </w:trPr>
        <w:tc>
          <w:tcPr>
            <w:tcW w:w="5000" w:type="pct"/>
            <w:gridSpan w:val="9"/>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Задача 7.</w:t>
            </w:r>
            <w:r>
              <w:rPr>
                <w:rFonts w:ascii="Times New Roman" w:eastAsia="Calibri" w:hAnsi="Times New Roman" w:cs="Times New Roman"/>
                <w:sz w:val="12"/>
                <w:szCs w:val="12"/>
              </w:rPr>
              <w:t xml:space="preserve"> </w:t>
            </w:r>
            <w:r w:rsidRPr="00C21666">
              <w:rPr>
                <w:rFonts w:ascii="Times New Roman" w:eastAsia="Calibri" w:hAnsi="Times New Roman" w:cs="Times New Roman"/>
                <w:sz w:val="12"/>
                <w:szCs w:val="12"/>
              </w:rPr>
              <w:t>Обеспечение  учреждений бухгалтерским (бюджетным) учетом на договорной основе.</w:t>
            </w: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7.1.</w:t>
            </w:r>
          </w:p>
        </w:tc>
        <w:tc>
          <w:tcPr>
            <w:tcW w:w="223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учреждений ведением бухгалтерского (бюджетного) учета на договорной основе.</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28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2024-2026гг.</w:t>
            </w:r>
          </w:p>
        </w:tc>
        <w:tc>
          <w:tcPr>
            <w:tcW w:w="27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9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46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377"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100</w:t>
            </w:r>
          </w:p>
        </w:tc>
        <w:tc>
          <w:tcPr>
            <w:tcW w:w="56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300</w:t>
            </w:r>
          </w:p>
        </w:tc>
      </w:tr>
    </w:tbl>
    <w:p w:rsidR="00C21666" w:rsidRPr="00C21666" w:rsidRDefault="00C21666" w:rsidP="00C21666">
      <w:pPr>
        <w:tabs>
          <w:tab w:val="left" w:pos="284"/>
          <w:tab w:val="left" w:pos="3828"/>
        </w:tabs>
        <w:spacing w:after="0" w:line="240" w:lineRule="auto"/>
        <w:jc w:val="both"/>
        <w:rPr>
          <w:rFonts w:ascii="Times New Roman" w:eastAsia="Calibri" w:hAnsi="Times New Roman" w:cs="Times New Roman"/>
          <w:sz w:val="12"/>
          <w:szCs w:val="12"/>
        </w:rPr>
      </w:pP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Приложение № 3</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к муниципальной программе</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 xml:space="preserve">" Совершенствование муниципального управления и </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 xml:space="preserve">повышение инвестиционной привлекательности </w:t>
      </w:r>
    </w:p>
    <w:p w:rsidR="00C21666" w:rsidRPr="00C21666" w:rsidRDefault="00C21666" w:rsidP="00C21666">
      <w:pPr>
        <w:tabs>
          <w:tab w:val="left" w:pos="284"/>
          <w:tab w:val="left" w:pos="3828"/>
        </w:tabs>
        <w:spacing w:after="0" w:line="240" w:lineRule="auto"/>
        <w:jc w:val="right"/>
        <w:rPr>
          <w:rFonts w:ascii="Times New Roman" w:eastAsia="Calibri" w:hAnsi="Times New Roman" w:cs="Times New Roman"/>
          <w:i/>
          <w:sz w:val="12"/>
          <w:szCs w:val="12"/>
        </w:rPr>
      </w:pPr>
      <w:r w:rsidRPr="00C21666">
        <w:rPr>
          <w:rFonts w:ascii="Times New Roman" w:eastAsia="Calibri" w:hAnsi="Times New Roman" w:cs="Times New Roman"/>
          <w:i/>
          <w:sz w:val="12"/>
          <w:szCs w:val="12"/>
        </w:rPr>
        <w:t>муниципального района Сергиевский на 2024-2026 годы»</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МЕТОДИКА РАСЧЕТА</w:t>
      </w:r>
    </w:p>
    <w:p w:rsid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p w:rsid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 xml:space="preserve"> муниципального района Сергиевский  Самарской области "Совершенствование муниципального управления</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 xml:space="preserve"> и повышение инвестиционной привлекательности муниципального района Сергиевский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90"/>
        <w:gridCol w:w="3077"/>
        <w:gridCol w:w="424"/>
        <w:gridCol w:w="2126"/>
        <w:gridCol w:w="1276"/>
        <w:gridCol w:w="430"/>
      </w:tblGrid>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 </w:t>
            </w:r>
            <w:proofErr w:type="gramStart"/>
            <w:r w:rsidRPr="00C21666">
              <w:rPr>
                <w:rFonts w:ascii="Times New Roman" w:eastAsia="Calibri" w:hAnsi="Times New Roman" w:cs="Times New Roman"/>
                <w:sz w:val="12"/>
                <w:szCs w:val="12"/>
              </w:rPr>
              <w:t>п</w:t>
            </w:r>
            <w:proofErr w:type="gramEnd"/>
            <w:r w:rsidRPr="00C21666">
              <w:rPr>
                <w:rFonts w:ascii="Times New Roman" w:eastAsia="Calibri" w:hAnsi="Times New Roman" w:cs="Times New Roman"/>
                <w:sz w:val="12"/>
                <w:szCs w:val="12"/>
              </w:rPr>
              <w:t>/п</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Наименование показателя (индикатора)</w:t>
            </w:r>
          </w:p>
          <w:p w:rsidR="00C21666" w:rsidRPr="00C21666" w:rsidRDefault="00C21666" w:rsidP="00C21666">
            <w:pPr>
              <w:tabs>
                <w:tab w:val="left" w:pos="284"/>
                <w:tab w:val="left" w:pos="3828"/>
              </w:tabs>
              <w:rPr>
                <w:rFonts w:ascii="Times New Roman" w:eastAsia="Calibri" w:hAnsi="Times New Roman" w:cs="Times New Roman"/>
                <w:sz w:val="12"/>
                <w:szCs w:val="12"/>
              </w:rPr>
            </w:pP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 измерения</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Методика расчета показателя (индикатора)</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Источник информации для расчета значения показателя (индикатора)</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Примечание</w:t>
            </w:r>
          </w:p>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1.1</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(Плановая сумма расходов/Фактическая сумма расходов)*100%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Отдел бухгалтерии</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1.2</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Кол-во организаций</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Показатель рассчитывается по формуле: К=</w:t>
            </w:r>
            <w:proofErr w:type="spellStart"/>
            <w:r w:rsidRPr="00C21666">
              <w:rPr>
                <w:rFonts w:ascii="Times New Roman" w:eastAsia="Calibri" w:hAnsi="Times New Roman" w:cs="Times New Roman"/>
                <w:sz w:val="12"/>
                <w:szCs w:val="12"/>
              </w:rPr>
              <w:t>Корг</w:t>
            </w:r>
            <w:proofErr w:type="spellEnd"/>
            <w:r w:rsidRPr="00C21666">
              <w:rPr>
                <w:rFonts w:ascii="Times New Roman" w:eastAsia="Calibri" w:hAnsi="Times New Roman" w:cs="Times New Roman"/>
                <w:sz w:val="12"/>
                <w:szCs w:val="12"/>
              </w:rPr>
              <w:t xml:space="preserve">, где </w:t>
            </w:r>
            <w:proofErr w:type="spellStart"/>
            <w:r w:rsidRPr="00C21666">
              <w:rPr>
                <w:rFonts w:ascii="Times New Roman" w:eastAsia="Calibri" w:hAnsi="Times New Roman" w:cs="Times New Roman"/>
                <w:sz w:val="12"/>
                <w:szCs w:val="12"/>
              </w:rPr>
              <w:t>Корг</w:t>
            </w:r>
            <w:proofErr w:type="spellEnd"/>
            <w:r w:rsidRPr="00C21666">
              <w:rPr>
                <w:rFonts w:ascii="Times New Roman" w:eastAsia="Calibri" w:hAnsi="Times New Roman" w:cs="Times New Roman"/>
                <w:sz w:val="12"/>
                <w:szCs w:val="12"/>
              </w:rPr>
              <w:t xml:space="preserve"> - количество организаций, передающие документы в архивный отдел</w:t>
            </w:r>
          </w:p>
          <w:p w:rsidR="00C21666" w:rsidRPr="00C21666" w:rsidRDefault="00C21666" w:rsidP="00C21666">
            <w:pPr>
              <w:tabs>
                <w:tab w:val="left" w:pos="284"/>
                <w:tab w:val="left" w:pos="3828"/>
              </w:tabs>
              <w:rPr>
                <w:rFonts w:ascii="Times New Roman" w:eastAsia="Calibri" w:hAnsi="Times New Roman" w:cs="Times New Roman"/>
                <w:sz w:val="12"/>
                <w:szCs w:val="12"/>
              </w:rPr>
            </w:pP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Данные Архивного отдела</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1.3</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пакетов документов на оформление субсидий сельхозпроизводителям, рассмотренных с нарушением сроков, установленных Порядками предоставления субсидий.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пакетов документов</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МКУ «УСХ»</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1.5</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мероприятий/Фактическое количество мероприятий)*100%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Мобилизационный отдел</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1.7.</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поступивших административных материалов и жалоб, рассмотренных с нарушением сроков, установленных законодательством.</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административных материалов и жалоб, рассмотренных с нарушением сроков, установленных законодательством</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Общественная приемная</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1.9.</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открытых аукционов в электронной форме от общего количества размещенных заказов.</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размещенных заказов/Количество открытых аукционов в электронной форме)*100%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Управление торгов</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2.1.</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проведенных  аукционов и торгов  в рамках прогнозного плана приватизации, результаты которых были опротестованы контролирующими органами.</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проведенных  аукционов и торгов, результаты которых были опротестованы контролирующими органами.</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Управление торгов</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2.2</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bCs/>
                <w:sz w:val="12"/>
                <w:szCs w:val="12"/>
              </w:rPr>
              <w:t>Исполнение контрольно-надзорных и профилактических мероприятий по муниципальному земельному контролю и региональному экологическому надзору.</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контрольно-надзорных и профилактических мероприятий/Фактическое количество контрольно-надзорных и профилактических мероприятий)*100%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Контрольное управление</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3.1.</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Количество пользователей, подключенных к системе </w:t>
            </w:r>
            <w:r w:rsidRPr="00C21666">
              <w:rPr>
                <w:rFonts w:ascii="Times New Roman" w:eastAsia="Calibri" w:hAnsi="Times New Roman" w:cs="Times New Roman"/>
                <w:sz w:val="12"/>
                <w:szCs w:val="12"/>
              </w:rPr>
              <w:lastRenderedPageBreak/>
              <w:t>электронного документооборота  «АИС ДД».</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пользователей</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Отдел информационных технологий и связи</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3.2.</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разработанных проектов нормативных правовых актов администрации, по которым  проведена антикоррупционная.</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актов/Фактическое количество актов)*100%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Правовое управление </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3.3.</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подготовленных и направленных Главе муниципального района Сергиевский аналитических справок  социально-экономического развития района (квартал, полугодие, 9 месяцев, год).</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подготовленных и направленных Главе муниципального района Сергиевский аналитических справок  социально-экономического развития района</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3.4.</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Возможность населения вносить предложения в проекты нормативных правовых актов.</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1-Да/0-Нет</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(Да</w:t>
            </w:r>
            <w:proofErr w:type="gramStart"/>
            <w:r w:rsidRPr="00C21666">
              <w:rPr>
                <w:rFonts w:ascii="Times New Roman" w:eastAsia="Calibri" w:hAnsi="Times New Roman" w:cs="Times New Roman"/>
                <w:sz w:val="12"/>
                <w:szCs w:val="12"/>
              </w:rPr>
              <w:t>/Н</w:t>
            </w:r>
            <w:proofErr w:type="gramEnd"/>
            <w:r w:rsidRPr="00C21666">
              <w:rPr>
                <w:rFonts w:ascii="Times New Roman" w:eastAsia="Calibri" w:hAnsi="Times New Roman" w:cs="Times New Roman"/>
                <w:sz w:val="12"/>
                <w:szCs w:val="12"/>
              </w:rPr>
              <w:t>ет)</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Общественная приемная</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3.5.</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обращений граждан в ОМС района, рассмотренных с нарушением сроков, установленных законодательство.</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обращений</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Общественная приемная</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3.6.</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Доля организованных мероприятий по повышению инвестиционной привлекательности </w:t>
            </w:r>
            <w:proofErr w:type="gramStart"/>
            <w:r w:rsidRPr="00C21666">
              <w:rPr>
                <w:rFonts w:ascii="Times New Roman" w:eastAsia="Calibri" w:hAnsi="Times New Roman" w:cs="Times New Roman"/>
                <w:sz w:val="12"/>
                <w:szCs w:val="12"/>
              </w:rPr>
              <w:t>от</w:t>
            </w:r>
            <w:proofErr w:type="gramEnd"/>
            <w:r w:rsidRPr="00C21666">
              <w:rPr>
                <w:rFonts w:ascii="Times New Roman" w:eastAsia="Calibri" w:hAnsi="Times New Roman" w:cs="Times New Roman"/>
                <w:sz w:val="12"/>
                <w:szCs w:val="12"/>
              </w:rPr>
              <w:t xml:space="preserve"> запланированных.</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мероприятий/Фактическое количество мероприятий)*100%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Организационное управление</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3.7.</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ходатайств на награждение наградами  администрации муниципального района Сергиевский, рассмотренных с нарушением  установленных сроков.</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Единица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Количество ходатайств на награждение наградами  администрации муниципального района Сергиевский, рассмотренных с нарушением  установленных сроков.</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Организационное управление</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3.8.</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освященных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мероприятий/Фактическое количество мероприятий)*100%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Организационное управление</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4.1.</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Среднее время ожидания в очереди при обращении заявителя в МФЦ для получения государственных муниципальных услуг.</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Минута</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Время ожидания в очереди </w:t>
            </w:r>
            <w:r w:rsidRPr="00C21666">
              <w:rPr>
                <w:rFonts w:ascii="Times New Roman" w:eastAsia="Calibri" w:hAnsi="Times New Roman" w:cs="Times New Roman"/>
                <w:sz w:val="12"/>
                <w:szCs w:val="12"/>
              </w:rPr>
              <w:br/>
              <w:t>при обращении заявителя в МФЦ для получения государственных муниципальных услуг</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МБУ «МФЦ»</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5.1.</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Доля действующих муниципальных зданий и сооружений школьного и дошкольного образования, соответствующих правилам и нормам производственной санитарии.</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/Фактическое количество)*100%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МАУ «Сервис»</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6.1.</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социальной поддержки отдельным категориям граждан в улучшении жилищных условий.</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/Фактическое количество)*100%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Жилищный отдел</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r w:rsidR="00C21666" w:rsidRPr="00C21666" w:rsidTr="00C21666">
        <w:trPr>
          <w:trHeight w:val="20"/>
        </w:trPr>
        <w:tc>
          <w:tcPr>
            <w:tcW w:w="126"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7.1.</w:t>
            </w:r>
          </w:p>
        </w:tc>
        <w:tc>
          <w:tcPr>
            <w:tcW w:w="2045"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Обеспечение  выполнения учреждений ведением бухгалтерского (бюджетного) учета на договорной основе.</w:t>
            </w:r>
          </w:p>
        </w:tc>
        <w:tc>
          <w:tcPr>
            <w:tcW w:w="282"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w:t>
            </w:r>
          </w:p>
        </w:tc>
        <w:tc>
          <w:tcPr>
            <w:tcW w:w="1413"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(Плановое количество /Фактическое количество)*100%</w:t>
            </w:r>
          </w:p>
        </w:tc>
        <w:tc>
          <w:tcPr>
            <w:tcW w:w="848" w:type="pct"/>
          </w:tcPr>
          <w:p w:rsidR="00C21666" w:rsidRPr="00C21666" w:rsidRDefault="00C21666" w:rsidP="00C21666">
            <w:pPr>
              <w:tabs>
                <w:tab w:val="left" w:pos="284"/>
                <w:tab w:val="left" w:pos="3828"/>
              </w:tabs>
              <w:rPr>
                <w:rFonts w:ascii="Times New Roman" w:eastAsia="Calibri" w:hAnsi="Times New Roman" w:cs="Times New Roman"/>
                <w:sz w:val="12"/>
                <w:szCs w:val="12"/>
              </w:rPr>
            </w:pPr>
            <w:r w:rsidRPr="00C21666">
              <w:rPr>
                <w:rFonts w:ascii="Times New Roman" w:eastAsia="Calibri" w:hAnsi="Times New Roman" w:cs="Times New Roman"/>
                <w:sz w:val="12"/>
                <w:szCs w:val="12"/>
              </w:rPr>
              <w:t>МКУ «ЦБ»</w:t>
            </w:r>
          </w:p>
        </w:tc>
        <w:tc>
          <w:tcPr>
            <w:tcW w:w="286" w:type="pct"/>
          </w:tcPr>
          <w:p w:rsidR="00C21666" w:rsidRPr="00C21666" w:rsidRDefault="00C21666" w:rsidP="00C21666">
            <w:pPr>
              <w:tabs>
                <w:tab w:val="left" w:pos="284"/>
                <w:tab w:val="left" w:pos="3828"/>
              </w:tabs>
              <w:rPr>
                <w:rFonts w:ascii="Times New Roman" w:eastAsia="Calibri" w:hAnsi="Times New Roman" w:cs="Times New Roman"/>
                <w:sz w:val="12"/>
                <w:szCs w:val="12"/>
              </w:rPr>
            </w:pPr>
          </w:p>
        </w:tc>
      </w:tr>
    </w:tbl>
    <w:p w:rsidR="00C21666" w:rsidRPr="00C21666" w:rsidRDefault="00C21666" w:rsidP="00C21666">
      <w:pPr>
        <w:tabs>
          <w:tab w:val="left" w:pos="284"/>
          <w:tab w:val="left" w:pos="3828"/>
        </w:tabs>
        <w:spacing w:after="0" w:line="240" w:lineRule="auto"/>
        <w:jc w:val="both"/>
        <w:rPr>
          <w:rFonts w:ascii="Times New Roman" w:eastAsia="Calibri" w:hAnsi="Times New Roman" w:cs="Times New Roman"/>
          <w:sz w:val="12"/>
          <w:szCs w:val="12"/>
        </w:rPr>
      </w:pPr>
    </w:p>
    <w:p w:rsidR="00C21666" w:rsidRPr="00C21666" w:rsidRDefault="00C21666" w:rsidP="00C21666">
      <w:pPr>
        <w:tabs>
          <w:tab w:val="left" w:pos="284"/>
          <w:tab w:val="left" w:pos="3828"/>
        </w:tabs>
        <w:spacing w:after="0" w:line="240" w:lineRule="auto"/>
        <w:jc w:val="both"/>
        <w:rPr>
          <w:rFonts w:ascii="Times New Roman" w:eastAsia="Calibri" w:hAnsi="Times New Roman" w:cs="Times New Roman"/>
          <w:sz w:val="12"/>
          <w:szCs w:val="12"/>
        </w:rPr>
      </w:pP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АДМИНИСТРАЦИЯ</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МУНИЦИПАЛЬНОГО РАЙОНА СЕРГИЕВСКИЙ</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САМАРСКОЙ ОБЛАСТИ</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ПОСТАНОВЛЕНИЕ</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от «14» февраля 2025 г. № 129</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p>
    <w:p w:rsid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О ВНЕСЕНИИ ИЗМЕНЕНИЙ В ПРИЛОЖЕНИЕ №1</w:t>
      </w:r>
      <w:proofErr w:type="gramStart"/>
      <w:r w:rsidRPr="00C21666">
        <w:rPr>
          <w:rFonts w:ascii="Times New Roman" w:eastAsia="Calibri" w:hAnsi="Times New Roman" w:cs="Times New Roman"/>
          <w:b/>
          <w:sz w:val="12"/>
          <w:szCs w:val="12"/>
        </w:rPr>
        <w:t xml:space="preserve"> К</w:t>
      </w:r>
      <w:proofErr w:type="gramEnd"/>
      <w:r w:rsidRPr="00C21666">
        <w:rPr>
          <w:rFonts w:ascii="Times New Roman" w:eastAsia="Calibri" w:hAnsi="Times New Roman" w:cs="Times New Roman"/>
          <w:b/>
          <w:sz w:val="12"/>
          <w:szCs w:val="12"/>
        </w:rPr>
        <w:t xml:space="preserve"> ПОСТАНОВЛЕНИЮ АДМИНИСТРАЦИИ </w:t>
      </w:r>
    </w:p>
    <w:p w:rsid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 xml:space="preserve">МУНИЦИПАЛЬНОГО РАЙОНА СЕРГИЕВСКИЙ №1535 ОТ 29.12.2023 «ОБ УТВЕРЖДЕНИИ МУНИЦИПАЛЬНОЙ ПРОГРАММЫ «ОБЕСПЕЧЕНИЕ ИСПОЛНЕНИЯ ГОСУДАРСТВЕННЫХ ПОЛНОМОЧИЙ ОРГАНАМИ МЕСТНОГО САМОУПРАВЛЕНИЯ </w:t>
      </w:r>
    </w:p>
    <w:p w:rsidR="00C21666" w:rsidRPr="00C21666" w:rsidRDefault="00C21666" w:rsidP="00C21666">
      <w:pPr>
        <w:tabs>
          <w:tab w:val="left" w:pos="284"/>
          <w:tab w:val="left" w:pos="3828"/>
        </w:tabs>
        <w:spacing w:after="0" w:line="240" w:lineRule="auto"/>
        <w:jc w:val="center"/>
        <w:rPr>
          <w:rFonts w:ascii="Times New Roman" w:eastAsia="Calibri" w:hAnsi="Times New Roman" w:cs="Times New Roman"/>
          <w:b/>
          <w:sz w:val="12"/>
          <w:szCs w:val="12"/>
        </w:rPr>
      </w:pPr>
      <w:r w:rsidRPr="00C21666">
        <w:rPr>
          <w:rFonts w:ascii="Times New Roman" w:eastAsia="Calibri" w:hAnsi="Times New Roman" w:cs="Times New Roman"/>
          <w:b/>
          <w:sz w:val="12"/>
          <w:szCs w:val="12"/>
        </w:rPr>
        <w:t>В СФЕРЕ ОПЕКИ И ПОПЕЧИТЕЛЬСТВА НА ТЕРРИТОРИИ МУНИЦИПАЛЬНОГО РАЙОНА СЕРГИЕВСКИЙ НА 2024-2028 ГОДЫ»</w:t>
      </w:r>
    </w:p>
    <w:p w:rsidR="00C21666" w:rsidRPr="00C21666" w:rsidRDefault="00C21666" w:rsidP="00C21666">
      <w:pPr>
        <w:tabs>
          <w:tab w:val="left" w:pos="284"/>
          <w:tab w:val="left" w:pos="3828"/>
        </w:tabs>
        <w:spacing w:after="0" w:line="240" w:lineRule="auto"/>
        <w:jc w:val="both"/>
        <w:rPr>
          <w:rFonts w:ascii="Times New Roman" w:eastAsia="Calibri" w:hAnsi="Times New Roman" w:cs="Times New Roman"/>
          <w:sz w:val="12"/>
          <w:szCs w:val="12"/>
        </w:rPr>
      </w:pPr>
    </w:p>
    <w:p w:rsidR="00C21666" w:rsidRDefault="00C21666" w:rsidP="00C21666">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2025 году, администрация муниципального района Сергиевский Самарской области</w:t>
      </w:r>
    </w:p>
    <w:p w:rsidR="00C21666" w:rsidRPr="00C21666" w:rsidRDefault="00C21666" w:rsidP="00C21666">
      <w:pPr>
        <w:tabs>
          <w:tab w:val="left" w:pos="284"/>
          <w:tab w:val="left" w:pos="3828"/>
        </w:tabs>
        <w:spacing w:after="0" w:line="240" w:lineRule="auto"/>
        <w:ind w:firstLine="284"/>
        <w:jc w:val="both"/>
        <w:rPr>
          <w:rFonts w:ascii="Times New Roman" w:eastAsia="Calibri" w:hAnsi="Times New Roman" w:cs="Times New Roman"/>
          <w:b/>
          <w:sz w:val="12"/>
          <w:szCs w:val="12"/>
        </w:rPr>
      </w:pPr>
      <w:r w:rsidRPr="00C21666">
        <w:rPr>
          <w:rFonts w:ascii="Times New Roman" w:eastAsia="Calibri" w:hAnsi="Times New Roman" w:cs="Times New Roman"/>
          <w:b/>
          <w:sz w:val="12"/>
          <w:szCs w:val="12"/>
        </w:rPr>
        <w:t>ПОСТАНОВЛЯЕТ:</w:t>
      </w:r>
    </w:p>
    <w:p w:rsidR="00C21666" w:rsidRPr="00C21666" w:rsidRDefault="00C21666" w:rsidP="00C21666">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№1535 от 29.12.2023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 (далее - Программа) изменения следующего содержания:</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46399,93900 тыс. рублей, в том числе по годам:</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Объем финансирования за счет средств областного бюджета:</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2025 году –  11437,28000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2026 году –  11437,28000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2027 году –  11437,28000 тыс.рублей;</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2028 году –  0,00000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Объем финансирования за счет средств местного бюджета:</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2025 году –  4,70000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2026 году –  4,70000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2027 году –  4,70000 тыс.рублей;</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2028 году –  0,00000 тыс.рублей».</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lastRenderedPageBreak/>
        <w:t>1.2. Абзац 3 раздела 5 Программы изложить в следующей редакции: «Объем финансирования Программы составит  46399,93900 тыс. рублей, в том числе по годам:</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Объем финансирования за счет средств областного бюджета:</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2025 году –  11437,28000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2026 году –  11437,28000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2027 году –  11437,28000 тыс.рублей;</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2028 году –  0,00000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Объем финансирования за счет средств местного бюджета:</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2025 году –  4,70000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2026 году –  4,70000 тыс.рублей;</w:t>
      </w:r>
    </w:p>
    <w:p w:rsidR="00F60915"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2027 году –  4,70000 тыс.рублей;</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в 2028 году –  0,00000 тыс.рублей».</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C21666" w:rsidRPr="00C21666" w:rsidRDefault="00C21666"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2. Опубликовать настоящее постановление в газете «Сергиевский вестник».</w:t>
      </w:r>
    </w:p>
    <w:p w:rsidR="00C21666" w:rsidRPr="00C21666" w:rsidRDefault="00C21666" w:rsidP="00C21666">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F60915" w:rsidRDefault="00C21666" w:rsidP="00C21666">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 xml:space="preserve">4. </w:t>
      </w:r>
      <w:proofErr w:type="gramStart"/>
      <w:r w:rsidRPr="00C21666">
        <w:rPr>
          <w:rFonts w:ascii="Times New Roman" w:eastAsia="Calibri" w:hAnsi="Times New Roman" w:cs="Times New Roman"/>
          <w:sz w:val="12"/>
          <w:szCs w:val="12"/>
        </w:rPr>
        <w:t>Контроль за</w:t>
      </w:r>
      <w:proofErr w:type="gramEnd"/>
      <w:r w:rsidRPr="00C2166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C21666" w:rsidRPr="00C21666" w:rsidRDefault="00C21666" w:rsidP="00C21666">
      <w:pPr>
        <w:tabs>
          <w:tab w:val="left" w:pos="284"/>
          <w:tab w:val="left" w:pos="3828"/>
        </w:tabs>
        <w:spacing w:after="0" w:line="240" w:lineRule="auto"/>
        <w:ind w:firstLine="284"/>
        <w:jc w:val="both"/>
        <w:rPr>
          <w:rFonts w:ascii="Times New Roman" w:eastAsia="Calibri" w:hAnsi="Times New Roman" w:cs="Times New Roman"/>
          <w:sz w:val="12"/>
          <w:szCs w:val="12"/>
        </w:rPr>
      </w:pPr>
      <w:r w:rsidRPr="00C21666">
        <w:rPr>
          <w:rFonts w:ascii="Times New Roman" w:eastAsia="Calibri" w:hAnsi="Times New Roman" w:cs="Times New Roman"/>
          <w:sz w:val="12"/>
          <w:szCs w:val="12"/>
        </w:rPr>
        <w:t>Зеленину С.Н.</w:t>
      </w:r>
    </w:p>
    <w:p w:rsidR="00C21666" w:rsidRPr="00C21666" w:rsidRDefault="00C21666" w:rsidP="00F60915">
      <w:pPr>
        <w:tabs>
          <w:tab w:val="left" w:pos="284"/>
          <w:tab w:val="left" w:pos="3828"/>
        </w:tabs>
        <w:spacing w:after="0" w:line="240" w:lineRule="auto"/>
        <w:jc w:val="right"/>
        <w:rPr>
          <w:rFonts w:ascii="Times New Roman" w:eastAsia="Calibri" w:hAnsi="Times New Roman" w:cs="Times New Roman"/>
          <w:sz w:val="12"/>
          <w:szCs w:val="12"/>
        </w:rPr>
      </w:pPr>
      <w:r w:rsidRPr="00C21666">
        <w:rPr>
          <w:rFonts w:ascii="Times New Roman" w:eastAsia="Calibri" w:hAnsi="Times New Roman" w:cs="Times New Roman"/>
          <w:sz w:val="12"/>
          <w:szCs w:val="12"/>
        </w:rPr>
        <w:t>Глава муниципального района</w:t>
      </w:r>
    </w:p>
    <w:p w:rsidR="00F60915" w:rsidRDefault="00C21666" w:rsidP="00F60915">
      <w:pPr>
        <w:tabs>
          <w:tab w:val="left" w:pos="284"/>
          <w:tab w:val="left" w:pos="3828"/>
        </w:tabs>
        <w:spacing w:after="0" w:line="240" w:lineRule="auto"/>
        <w:jc w:val="right"/>
        <w:rPr>
          <w:rFonts w:ascii="Times New Roman" w:eastAsia="Calibri" w:hAnsi="Times New Roman" w:cs="Times New Roman"/>
          <w:sz w:val="12"/>
          <w:szCs w:val="12"/>
        </w:rPr>
      </w:pPr>
      <w:r w:rsidRPr="00C21666">
        <w:rPr>
          <w:rFonts w:ascii="Times New Roman" w:eastAsia="Calibri" w:hAnsi="Times New Roman" w:cs="Times New Roman"/>
          <w:sz w:val="12"/>
          <w:szCs w:val="12"/>
        </w:rPr>
        <w:t>Сергиевский Самарской области</w:t>
      </w:r>
    </w:p>
    <w:p w:rsidR="00C21666" w:rsidRPr="00C21666" w:rsidRDefault="00C21666" w:rsidP="00F60915">
      <w:pPr>
        <w:tabs>
          <w:tab w:val="left" w:pos="284"/>
          <w:tab w:val="left" w:pos="3828"/>
        </w:tabs>
        <w:spacing w:after="0" w:line="240" w:lineRule="auto"/>
        <w:jc w:val="right"/>
        <w:rPr>
          <w:rFonts w:ascii="Times New Roman" w:eastAsia="Calibri" w:hAnsi="Times New Roman" w:cs="Times New Roman"/>
          <w:sz w:val="12"/>
          <w:szCs w:val="12"/>
        </w:rPr>
      </w:pPr>
      <w:r w:rsidRPr="00C21666">
        <w:rPr>
          <w:rFonts w:ascii="Times New Roman" w:eastAsia="Calibri" w:hAnsi="Times New Roman" w:cs="Times New Roman"/>
          <w:sz w:val="12"/>
          <w:szCs w:val="12"/>
        </w:rPr>
        <w:t>А.И. Екамасов</w:t>
      </w:r>
    </w:p>
    <w:p w:rsidR="00C21666" w:rsidRPr="00C21666" w:rsidRDefault="00C21666" w:rsidP="00C21666">
      <w:pPr>
        <w:tabs>
          <w:tab w:val="left" w:pos="284"/>
          <w:tab w:val="left" w:pos="3828"/>
        </w:tabs>
        <w:spacing w:after="0" w:line="240" w:lineRule="auto"/>
        <w:jc w:val="both"/>
        <w:rPr>
          <w:rFonts w:ascii="Times New Roman" w:eastAsia="Calibri" w:hAnsi="Times New Roman" w:cs="Times New Roman"/>
          <w:sz w:val="12"/>
          <w:szCs w:val="12"/>
        </w:rPr>
      </w:pP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к постановлению администрации</w:t>
      </w: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муниципального района Сергиевский Самарской области</w:t>
      </w: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№1</w:t>
      </w:r>
      <w:r>
        <w:rPr>
          <w:rFonts w:ascii="Times New Roman" w:eastAsia="Calibri" w:hAnsi="Times New Roman" w:cs="Times New Roman"/>
          <w:i/>
          <w:sz w:val="12"/>
          <w:szCs w:val="12"/>
        </w:rPr>
        <w:t>29</w:t>
      </w:r>
      <w:r w:rsidRPr="000516F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516F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16F4">
        <w:rPr>
          <w:rFonts w:ascii="Times New Roman" w:eastAsia="Calibri" w:hAnsi="Times New Roman" w:cs="Times New Roman"/>
          <w:i/>
          <w:sz w:val="12"/>
          <w:szCs w:val="12"/>
        </w:rPr>
        <w:t>я 2025 г.</w:t>
      </w:r>
    </w:p>
    <w:p w:rsidR="00C21666" w:rsidRPr="00C21666" w:rsidRDefault="00C21666" w:rsidP="00C21666">
      <w:pPr>
        <w:tabs>
          <w:tab w:val="left" w:pos="284"/>
          <w:tab w:val="left" w:pos="3828"/>
        </w:tabs>
        <w:spacing w:after="0" w:line="240" w:lineRule="auto"/>
        <w:jc w:val="both"/>
        <w:rPr>
          <w:rFonts w:ascii="Times New Roman" w:eastAsia="Calibri" w:hAnsi="Times New Roman" w:cs="Times New Roman"/>
          <w:sz w:val="12"/>
          <w:szCs w:val="12"/>
        </w:rPr>
      </w:pP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Мероприятия по реализации муниципальной программы</w:t>
      </w:r>
    </w:p>
    <w:p w:rsid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 xml:space="preserve">«Обеспечение исполнения государственных полномочий органами местного самоуправления в сфере опеки и попечительства </w:t>
      </w:r>
    </w:p>
    <w:p w:rsidR="00C21666"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на территории муниципального района Сергиевский на 2024-2028 годы»</w:t>
      </w:r>
    </w:p>
    <w:tbl>
      <w:tblPr>
        <w:tblStyle w:val="af1"/>
        <w:tblW w:w="5000" w:type="pct"/>
        <w:tblLayout w:type="fixed"/>
        <w:tblCellMar>
          <w:left w:w="0" w:type="dxa"/>
          <w:right w:w="0" w:type="dxa"/>
        </w:tblCellMar>
        <w:tblLook w:val="04A0" w:firstRow="1" w:lastRow="0" w:firstColumn="1" w:lastColumn="0" w:noHBand="0" w:noVBand="1"/>
      </w:tblPr>
      <w:tblGrid>
        <w:gridCol w:w="302"/>
        <w:gridCol w:w="1971"/>
        <w:gridCol w:w="426"/>
        <w:gridCol w:w="1705"/>
        <w:gridCol w:w="569"/>
        <w:gridCol w:w="426"/>
        <w:gridCol w:w="427"/>
        <w:gridCol w:w="426"/>
        <w:gridCol w:w="430"/>
        <w:gridCol w:w="427"/>
        <w:gridCol w:w="414"/>
      </w:tblGrid>
      <w:tr w:rsidR="00F60915" w:rsidRPr="00F60915" w:rsidTr="00F60915">
        <w:trPr>
          <w:trHeight w:val="20"/>
        </w:trPr>
        <w:tc>
          <w:tcPr>
            <w:tcW w:w="201" w:type="pct"/>
            <w:vMerge w:val="restar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 xml:space="preserve">№ </w:t>
            </w:r>
            <w:proofErr w:type="gramStart"/>
            <w:r w:rsidRPr="00F60915">
              <w:rPr>
                <w:rFonts w:ascii="Times New Roman" w:eastAsia="Calibri" w:hAnsi="Times New Roman" w:cs="Times New Roman"/>
                <w:bCs/>
                <w:sz w:val="12"/>
                <w:szCs w:val="12"/>
              </w:rPr>
              <w:t>п</w:t>
            </w:r>
            <w:proofErr w:type="gramEnd"/>
            <w:r w:rsidRPr="00F60915">
              <w:rPr>
                <w:rFonts w:ascii="Times New Roman" w:eastAsia="Calibri" w:hAnsi="Times New Roman" w:cs="Times New Roman"/>
                <w:bCs/>
                <w:sz w:val="12"/>
                <w:szCs w:val="12"/>
              </w:rPr>
              <w:t>/п</w:t>
            </w:r>
          </w:p>
        </w:tc>
        <w:tc>
          <w:tcPr>
            <w:tcW w:w="1310" w:type="pct"/>
            <w:vMerge w:val="restar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Наименование                                          мероприятия</w:t>
            </w:r>
          </w:p>
        </w:tc>
        <w:tc>
          <w:tcPr>
            <w:tcW w:w="283" w:type="pct"/>
            <w:vMerge w:val="restar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Сроки исполнения</w:t>
            </w:r>
          </w:p>
        </w:tc>
        <w:tc>
          <w:tcPr>
            <w:tcW w:w="1133" w:type="pct"/>
            <w:vMerge w:val="restar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Исполнители</w:t>
            </w:r>
          </w:p>
        </w:tc>
        <w:tc>
          <w:tcPr>
            <w:tcW w:w="378" w:type="pct"/>
            <w:vMerge w:val="restar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Источник финансирования</w:t>
            </w:r>
          </w:p>
        </w:tc>
        <w:tc>
          <w:tcPr>
            <w:tcW w:w="1695" w:type="pct"/>
            <w:gridSpan w:val="6"/>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Планируемый объем финансирования по годам, тыс. рублей</w:t>
            </w:r>
            <w:proofErr w:type="gramStart"/>
            <w:r w:rsidRPr="00F60915">
              <w:rPr>
                <w:rFonts w:ascii="Times New Roman" w:eastAsia="Calibri" w:hAnsi="Times New Roman" w:cs="Times New Roman"/>
                <w:bCs/>
                <w:sz w:val="12"/>
                <w:szCs w:val="12"/>
              </w:rPr>
              <w:t xml:space="preserve"> (*)</w:t>
            </w:r>
            <w:proofErr w:type="gramEnd"/>
          </w:p>
        </w:tc>
      </w:tr>
      <w:tr w:rsidR="00F60915" w:rsidRPr="00F60915" w:rsidTr="00F60915">
        <w:trPr>
          <w:trHeight w:val="20"/>
        </w:trPr>
        <w:tc>
          <w:tcPr>
            <w:tcW w:w="201" w:type="pct"/>
            <w:vMerge/>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p>
        </w:tc>
        <w:tc>
          <w:tcPr>
            <w:tcW w:w="1310" w:type="pct"/>
            <w:vMerge/>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p>
        </w:tc>
        <w:tc>
          <w:tcPr>
            <w:tcW w:w="283" w:type="pct"/>
            <w:vMerge/>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p>
        </w:tc>
        <w:tc>
          <w:tcPr>
            <w:tcW w:w="1133" w:type="pct"/>
            <w:vMerge/>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p>
        </w:tc>
        <w:tc>
          <w:tcPr>
            <w:tcW w:w="378" w:type="pct"/>
            <w:vMerge/>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2024</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2025</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2026</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2027</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2028</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2024-2028</w:t>
            </w:r>
          </w:p>
        </w:tc>
      </w:tr>
      <w:tr w:rsidR="00F60915" w:rsidRPr="00F60915" w:rsidTr="00F60915">
        <w:trPr>
          <w:trHeight w:val="20"/>
        </w:trPr>
        <w:tc>
          <w:tcPr>
            <w:tcW w:w="201"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w:t>
            </w:r>
          </w:p>
        </w:tc>
        <w:tc>
          <w:tcPr>
            <w:tcW w:w="1310"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3</w:t>
            </w:r>
          </w:p>
        </w:tc>
        <w:tc>
          <w:tcPr>
            <w:tcW w:w="113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w:t>
            </w: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5</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6</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7</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8</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9</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13</w:t>
            </w:r>
          </w:p>
        </w:tc>
      </w:tr>
      <w:tr w:rsidR="00F60915" w:rsidRPr="00F60915" w:rsidTr="00F60915">
        <w:trPr>
          <w:trHeight w:val="20"/>
        </w:trPr>
        <w:tc>
          <w:tcPr>
            <w:tcW w:w="201"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w:t>
            </w:r>
          </w:p>
        </w:tc>
        <w:tc>
          <w:tcPr>
            <w:tcW w:w="1310"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2024-2028</w:t>
            </w:r>
          </w:p>
        </w:tc>
        <w:tc>
          <w:tcPr>
            <w:tcW w:w="113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областной бюджет</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6449,78000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5458,03000</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5458,03000</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5458,03000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0,00000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22823,87000</w:t>
            </w:r>
          </w:p>
        </w:tc>
      </w:tr>
      <w:tr w:rsidR="00F60915" w:rsidRPr="00F60915" w:rsidTr="00F60915">
        <w:trPr>
          <w:trHeight w:val="20"/>
        </w:trPr>
        <w:tc>
          <w:tcPr>
            <w:tcW w:w="201" w:type="pct"/>
            <w:vMerge w:val="restar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w:t>
            </w:r>
          </w:p>
        </w:tc>
        <w:tc>
          <w:tcPr>
            <w:tcW w:w="1310" w:type="pct"/>
            <w:vMerge w:val="restar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283" w:type="pct"/>
            <w:vMerge w:val="restar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2024-2028</w:t>
            </w:r>
          </w:p>
        </w:tc>
        <w:tc>
          <w:tcPr>
            <w:tcW w:w="1133" w:type="pct"/>
            <w:vMerge w:val="restar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областной бюджет</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4424,87500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4694,95000</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4694,95000</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4694,95000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0,00000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18509,72500</w:t>
            </w:r>
          </w:p>
        </w:tc>
      </w:tr>
      <w:tr w:rsidR="00F60915" w:rsidRPr="00F60915" w:rsidTr="00F60915">
        <w:trPr>
          <w:trHeight w:val="20"/>
        </w:trPr>
        <w:tc>
          <w:tcPr>
            <w:tcW w:w="201" w:type="pct"/>
            <w:vMerge/>
            <w:hideMark/>
          </w:tcPr>
          <w:p w:rsidR="00F60915" w:rsidRPr="00F60915" w:rsidRDefault="00F60915" w:rsidP="00F60915">
            <w:pPr>
              <w:tabs>
                <w:tab w:val="left" w:pos="284"/>
                <w:tab w:val="left" w:pos="3828"/>
              </w:tabs>
              <w:rPr>
                <w:rFonts w:ascii="Times New Roman" w:eastAsia="Calibri" w:hAnsi="Times New Roman" w:cs="Times New Roman"/>
                <w:sz w:val="12"/>
                <w:szCs w:val="12"/>
              </w:rPr>
            </w:pPr>
          </w:p>
        </w:tc>
        <w:tc>
          <w:tcPr>
            <w:tcW w:w="1310" w:type="pct"/>
            <w:vMerge/>
            <w:hideMark/>
          </w:tcPr>
          <w:p w:rsidR="00F60915" w:rsidRPr="00F60915" w:rsidRDefault="00F60915" w:rsidP="00F60915">
            <w:pPr>
              <w:tabs>
                <w:tab w:val="left" w:pos="284"/>
                <w:tab w:val="left" w:pos="3828"/>
              </w:tabs>
              <w:rPr>
                <w:rFonts w:ascii="Times New Roman" w:eastAsia="Calibri" w:hAnsi="Times New Roman" w:cs="Times New Roman"/>
                <w:sz w:val="12"/>
                <w:szCs w:val="12"/>
              </w:rPr>
            </w:pPr>
          </w:p>
        </w:tc>
        <w:tc>
          <w:tcPr>
            <w:tcW w:w="283" w:type="pct"/>
            <w:vMerge/>
            <w:hideMark/>
          </w:tcPr>
          <w:p w:rsidR="00F60915" w:rsidRPr="00F60915" w:rsidRDefault="00F60915" w:rsidP="00F60915">
            <w:pPr>
              <w:tabs>
                <w:tab w:val="left" w:pos="284"/>
                <w:tab w:val="left" w:pos="3828"/>
              </w:tabs>
              <w:rPr>
                <w:rFonts w:ascii="Times New Roman" w:eastAsia="Calibri" w:hAnsi="Times New Roman" w:cs="Times New Roman"/>
                <w:sz w:val="12"/>
                <w:szCs w:val="12"/>
              </w:rPr>
            </w:pPr>
          </w:p>
        </w:tc>
        <w:tc>
          <w:tcPr>
            <w:tcW w:w="1133" w:type="pct"/>
            <w:vMerge/>
            <w:hideMark/>
          </w:tcPr>
          <w:p w:rsidR="00F60915" w:rsidRPr="00F60915" w:rsidRDefault="00F60915" w:rsidP="00F60915">
            <w:pPr>
              <w:tabs>
                <w:tab w:val="left" w:pos="284"/>
                <w:tab w:val="left" w:pos="3828"/>
              </w:tabs>
              <w:rPr>
                <w:rFonts w:ascii="Times New Roman" w:eastAsia="Calibri" w:hAnsi="Times New Roman" w:cs="Times New Roman"/>
                <w:sz w:val="12"/>
                <w:szCs w:val="12"/>
              </w:rPr>
            </w:pP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местный бюджет</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7,47500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4,70000</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4,70000</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4,70000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0,00000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21,57500</w:t>
            </w:r>
          </w:p>
        </w:tc>
      </w:tr>
      <w:tr w:rsidR="00F60915" w:rsidRPr="00F60915" w:rsidTr="00F60915">
        <w:trPr>
          <w:trHeight w:val="20"/>
        </w:trPr>
        <w:tc>
          <w:tcPr>
            <w:tcW w:w="201"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3</w:t>
            </w:r>
          </w:p>
        </w:tc>
        <w:tc>
          <w:tcPr>
            <w:tcW w:w="1310"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2024-2028</w:t>
            </w:r>
          </w:p>
        </w:tc>
        <w:tc>
          <w:tcPr>
            <w:tcW w:w="113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областной бюджет</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1205,96900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1279,60000</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1279,60000</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1279,60000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sz w:val="12"/>
                <w:szCs w:val="12"/>
              </w:rPr>
            </w:pPr>
            <w:r w:rsidRPr="00F60915">
              <w:rPr>
                <w:rFonts w:ascii="Times New Roman" w:eastAsia="Calibri" w:hAnsi="Times New Roman" w:cs="Times New Roman"/>
                <w:sz w:val="12"/>
                <w:szCs w:val="12"/>
              </w:rPr>
              <w:t>0,00000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5044,76900</w:t>
            </w:r>
          </w:p>
        </w:tc>
      </w:tr>
      <w:tr w:rsidR="00F60915" w:rsidRPr="00F60915" w:rsidTr="00F60915">
        <w:trPr>
          <w:trHeight w:val="20"/>
        </w:trPr>
        <w:tc>
          <w:tcPr>
            <w:tcW w:w="2927" w:type="pct"/>
            <w:gridSpan w:val="4"/>
            <w:noWrap/>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 xml:space="preserve">Итого по программе:        </w:t>
            </w: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 </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12088,09900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11437,28000</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11437,28000</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11437,28000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0,00000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46399,93900</w:t>
            </w:r>
          </w:p>
        </w:tc>
      </w:tr>
      <w:tr w:rsidR="00F60915" w:rsidRPr="00F60915" w:rsidTr="00F60915">
        <w:trPr>
          <w:trHeight w:val="20"/>
        </w:trPr>
        <w:tc>
          <w:tcPr>
            <w:tcW w:w="2927" w:type="pct"/>
            <w:gridSpan w:val="4"/>
            <w:noWrap/>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 xml:space="preserve">из них:        </w:t>
            </w: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местный бюджет</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7,47500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4,70000</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4,70000</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4,70000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0,00000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21,57500</w:t>
            </w:r>
          </w:p>
        </w:tc>
      </w:tr>
      <w:tr w:rsidR="00F60915" w:rsidRPr="00F60915" w:rsidTr="00F60915">
        <w:trPr>
          <w:trHeight w:val="20"/>
        </w:trPr>
        <w:tc>
          <w:tcPr>
            <w:tcW w:w="2927" w:type="pct"/>
            <w:gridSpan w:val="4"/>
            <w:noWrap/>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 </w:t>
            </w:r>
          </w:p>
        </w:tc>
        <w:tc>
          <w:tcPr>
            <w:tcW w:w="378"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областной бюджет</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12080,62400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11432,58000</w:t>
            </w:r>
          </w:p>
        </w:tc>
        <w:tc>
          <w:tcPr>
            <w:tcW w:w="283"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11432,58000</w:t>
            </w:r>
          </w:p>
        </w:tc>
        <w:tc>
          <w:tcPr>
            <w:tcW w:w="286"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11432,58000</w:t>
            </w:r>
          </w:p>
        </w:tc>
        <w:tc>
          <w:tcPr>
            <w:tcW w:w="284"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0,00000</w:t>
            </w:r>
          </w:p>
        </w:tc>
        <w:tc>
          <w:tcPr>
            <w:tcW w:w="275" w:type="pct"/>
            <w:hideMark/>
          </w:tcPr>
          <w:p w:rsidR="00F60915" w:rsidRPr="00F60915" w:rsidRDefault="00F60915" w:rsidP="00F60915">
            <w:pPr>
              <w:tabs>
                <w:tab w:val="left" w:pos="284"/>
                <w:tab w:val="left" w:pos="3828"/>
              </w:tabs>
              <w:rPr>
                <w:rFonts w:ascii="Times New Roman" w:eastAsia="Calibri" w:hAnsi="Times New Roman" w:cs="Times New Roman"/>
                <w:bCs/>
                <w:sz w:val="12"/>
                <w:szCs w:val="12"/>
              </w:rPr>
            </w:pPr>
            <w:r w:rsidRPr="00F60915">
              <w:rPr>
                <w:rFonts w:ascii="Times New Roman" w:eastAsia="Calibri" w:hAnsi="Times New Roman" w:cs="Times New Roman"/>
                <w:bCs/>
                <w:sz w:val="12"/>
                <w:szCs w:val="12"/>
              </w:rPr>
              <w:t>46378,36400</w:t>
            </w:r>
          </w:p>
        </w:tc>
      </w:tr>
    </w:tbl>
    <w:p w:rsidR="000516F4"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АДМИНИСТРАЦИЯ</w:t>
      </w: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МУНИЦИПАЛЬНОГО РАЙОНА СЕРГИЕВСКИЙ</w:t>
      </w: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САМАРСКОЙ ОБЛАСТИ</w:t>
      </w: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ПОСТАНОВЛЕНИЕ</w:t>
      </w: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от «14» февраля 2025 г. №130</w:t>
      </w:r>
    </w:p>
    <w:p w:rsidR="00F60915" w:rsidRPr="00F60915" w:rsidRDefault="00F60915" w:rsidP="00F60915">
      <w:pPr>
        <w:tabs>
          <w:tab w:val="left" w:pos="284"/>
          <w:tab w:val="left" w:pos="3828"/>
        </w:tabs>
        <w:spacing w:after="0" w:line="240" w:lineRule="auto"/>
        <w:jc w:val="both"/>
        <w:rPr>
          <w:rFonts w:ascii="Times New Roman" w:eastAsia="Calibri" w:hAnsi="Times New Roman" w:cs="Times New Roman"/>
          <w:sz w:val="12"/>
          <w:szCs w:val="12"/>
        </w:rPr>
      </w:pPr>
    </w:p>
    <w:p w:rsid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О ВНЕСЕНИИ ИЗМЕНЕНИЙ В ПРИЛОЖЕНИЕ №1</w:t>
      </w:r>
      <w:proofErr w:type="gramStart"/>
      <w:r w:rsidRPr="00F60915">
        <w:rPr>
          <w:rFonts w:ascii="Times New Roman" w:eastAsia="Calibri" w:hAnsi="Times New Roman" w:cs="Times New Roman"/>
          <w:b/>
          <w:sz w:val="12"/>
          <w:szCs w:val="12"/>
        </w:rPr>
        <w:t xml:space="preserve"> К</w:t>
      </w:r>
      <w:proofErr w:type="gramEnd"/>
      <w:r w:rsidRPr="00F60915">
        <w:rPr>
          <w:rFonts w:ascii="Times New Roman" w:eastAsia="Calibri" w:hAnsi="Times New Roman" w:cs="Times New Roman"/>
          <w:b/>
          <w:sz w:val="12"/>
          <w:szCs w:val="12"/>
        </w:rPr>
        <w:t xml:space="preserve"> ПОСТАНОВЛЕНИЮ АДМИНИСТРАЦИИ </w:t>
      </w:r>
    </w:p>
    <w:p w:rsidR="00F60915"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МУНИЦИПАЛЬНОГО РАЙОНА СЕРГИЕВСКИЙ №1526 ОТ 30.12.2020 «ОБ УТВЕРЖДЕНИИ МУНИЦИПАЛЬНОЙ ПРОГРАММЫ «ДЕТИ МУНИЦИПАЛЬНОГО РАЙОНА СЕРГИЕВСКИЙ НА 2021-2025 ГОДЫ»</w:t>
      </w:r>
    </w:p>
    <w:p w:rsidR="00F60915" w:rsidRPr="00F60915" w:rsidRDefault="00F60915" w:rsidP="00F60915">
      <w:pPr>
        <w:tabs>
          <w:tab w:val="left" w:pos="284"/>
          <w:tab w:val="left" w:pos="3828"/>
        </w:tabs>
        <w:spacing w:after="0" w:line="240" w:lineRule="auto"/>
        <w:jc w:val="both"/>
        <w:rPr>
          <w:rFonts w:ascii="Times New Roman" w:eastAsia="Calibri" w:hAnsi="Times New Roman" w:cs="Times New Roman"/>
          <w:sz w:val="12"/>
          <w:szCs w:val="12"/>
        </w:rPr>
      </w:pP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lastRenderedPageBreak/>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2025 году, администрация муниципального района Сергиевский Самарской области</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b/>
          <w:sz w:val="12"/>
          <w:szCs w:val="12"/>
        </w:rPr>
      </w:pPr>
      <w:r w:rsidRPr="00F60915">
        <w:rPr>
          <w:rFonts w:ascii="Times New Roman" w:eastAsia="Calibri" w:hAnsi="Times New Roman" w:cs="Times New Roman"/>
          <w:b/>
          <w:sz w:val="12"/>
          <w:szCs w:val="12"/>
        </w:rPr>
        <w:t>ПОСТАНОВЛЯЕТ:</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1.1. В паспорте Программы «Объемы бюджетных ассигнований муниципальной программы» изложить в следующей редакции: «Общий объем финансирования Программы составит 23208,45824 тыс.рублей, в том числе:</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2021 год  –  3448,40154 тыс.рублей, из них 793,30154 тыс.рублей</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2022 год  –  4234,12495 тыс.рублей, из них 543,40695 тыс.рублей местный бюджет,  3690,71800 тыс.рублей областной бюджет;</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2023 год  –  4517,92528 тыс.рублей, из них 555,05343 тыс.рублей местный бюджет,  3962,87185 тыс.рублей областной бюджет;</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2024 год  –  5425,80508 тыс.рублей, из них 799,43344 тыс.рублей местный бюджет,   18,00000 тыс.рублей внебюджетные средства, 4608,37164 тыс.рублей областной бюджет;</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2025 год </w:t>
      </w:r>
      <w:r w:rsidRPr="00F60915">
        <w:rPr>
          <w:rFonts w:ascii="Times New Roman" w:eastAsia="Calibri" w:hAnsi="Times New Roman" w:cs="Times New Roman"/>
          <w:sz w:val="12"/>
          <w:szCs w:val="12"/>
        </w:rPr>
        <w:t xml:space="preserve"> –  5582,20139 тыс.рублей, из них 637,34642 тыс.рублей местный бюджет,  4944,85497 тыс.рублей областной бюджет</w:t>
      </w:r>
      <w:proofErr w:type="gramStart"/>
      <w:r w:rsidRPr="00F60915">
        <w:rPr>
          <w:rFonts w:ascii="Times New Roman" w:eastAsia="Calibri" w:hAnsi="Times New Roman" w:cs="Times New Roman"/>
          <w:sz w:val="12"/>
          <w:szCs w:val="12"/>
        </w:rPr>
        <w:t>.»</w:t>
      </w:r>
      <w:proofErr w:type="gramEnd"/>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1.2. Абзац 3 раздела 5 Программы изложить в следующей редакции: «Общий объем финансирования Программы за счет средств бюджета муниципального района Сергиевский составляет  23208,45824 тыс.рублей, в том числе:</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2021 год –  3448,40154 тыс.рублей, из них 793,30154 тыс.рублей</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2022 год –  4234,12495 тыс.рублей, из них 543,40695 тыс.рублей местный бюджет,  3690,71800 тыс.рублей областной бюджет;</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2023 год –</w:t>
      </w:r>
      <w:r>
        <w:rPr>
          <w:rFonts w:ascii="Times New Roman" w:eastAsia="Calibri" w:hAnsi="Times New Roman" w:cs="Times New Roman"/>
          <w:sz w:val="12"/>
          <w:szCs w:val="12"/>
        </w:rPr>
        <w:t xml:space="preserve"> </w:t>
      </w:r>
      <w:r w:rsidRPr="00F60915">
        <w:rPr>
          <w:rFonts w:ascii="Times New Roman" w:eastAsia="Calibri" w:hAnsi="Times New Roman" w:cs="Times New Roman"/>
          <w:sz w:val="12"/>
          <w:szCs w:val="12"/>
        </w:rPr>
        <w:t>4517,92528 тыс.рублей, из них 555,05343 тыс.рублей местный бюджет,  3962,87185 тыс.рублей областной бюджет;</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2024 год –  5425,80508 тыс.рублей, из них 799,43344 тыс.рублей местный бюджет,  18,00000 тыс.рублей внебюджетные средства,  4608,37164 тыс.рублей областной бюджет;</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2025 год </w:t>
      </w:r>
      <w:r w:rsidRPr="00F60915">
        <w:rPr>
          <w:rFonts w:ascii="Times New Roman" w:eastAsia="Calibri" w:hAnsi="Times New Roman" w:cs="Times New Roman"/>
          <w:sz w:val="12"/>
          <w:szCs w:val="12"/>
        </w:rPr>
        <w:t>–  5582,20139 тыс.рублей, из них 637,34642 тыс.рублей</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1.3. Приложения №№ 2, 3 к Программе «Дети муниципального района Сергиевский на 2021 – 2025 годы» изложить в редакции согласно Приложениям №№ 1, 2 к настоящему постановлению.</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2. Опубликовать настоящее постановление в газете «Сергиевский вестник».</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 xml:space="preserve">4. </w:t>
      </w:r>
      <w:proofErr w:type="gramStart"/>
      <w:r w:rsidRPr="00F60915">
        <w:rPr>
          <w:rFonts w:ascii="Times New Roman" w:eastAsia="Calibri" w:hAnsi="Times New Roman" w:cs="Times New Roman"/>
          <w:sz w:val="12"/>
          <w:szCs w:val="12"/>
        </w:rPr>
        <w:t>Контроль за</w:t>
      </w:r>
      <w:proofErr w:type="gramEnd"/>
      <w:r w:rsidRPr="00F6091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F60915" w:rsidRPr="00F60915" w:rsidRDefault="00F60915" w:rsidP="00F60915">
      <w:pPr>
        <w:tabs>
          <w:tab w:val="left" w:pos="284"/>
          <w:tab w:val="left" w:pos="3828"/>
        </w:tabs>
        <w:spacing w:after="0" w:line="240" w:lineRule="auto"/>
        <w:ind w:firstLine="284"/>
        <w:jc w:val="both"/>
        <w:rPr>
          <w:rFonts w:ascii="Times New Roman" w:eastAsia="Calibri" w:hAnsi="Times New Roman" w:cs="Times New Roman"/>
          <w:sz w:val="12"/>
          <w:szCs w:val="12"/>
        </w:rPr>
      </w:pPr>
      <w:r w:rsidRPr="00F60915">
        <w:rPr>
          <w:rFonts w:ascii="Times New Roman" w:eastAsia="Calibri" w:hAnsi="Times New Roman" w:cs="Times New Roman"/>
          <w:sz w:val="12"/>
          <w:szCs w:val="12"/>
        </w:rPr>
        <w:t>Зеленину С.Н.</w:t>
      </w:r>
    </w:p>
    <w:p w:rsidR="00C12C1A" w:rsidRDefault="00C12C1A" w:rsidP="00F60915">
      <w:pPr>
        <w:tabs>
          <w:tab w:val="left" w:pos="284"/>
          <w:tab w:val="left" w:pos="3828"/>
        </w:tabs>
        <w:spacing w:after="0" w:line="240" w:lineRule="auto"/>
        <w:jc w:val="right"/>
        <w:rPr>
          <w:rFonts w:ascii="Times New Roman" w:eastAsia="Calibri" w:hAnsi="Times New Roman" w:cs="Times New Roman"/>
          <w:sz w:val="12"/>
          <w:szCs w:val="12"/>
        </w:rPr>
      </w:pPr>
    </w:p>
    <w:p w:rsidR="00F60915" w:rsidRPr="00F60915" w:rsidRDefault="00F60915" w:rsidP="00F60915">
      <w:pPr>
        <w:tabs>
          <w:tab w:val="left" w:pos="284"/>
          <w:tab w:val="left" w:pos="3828"/>
        </w:tabs>
        <w:spacing w:after="0" w:line="240" w:lineRule="auto"/>
        <w:jc w:val="right"/>
        <w:rPr>
          <w:rFonts w:ascii="Times New Roman" w:eastAsia="Calibri" w:hAnsi="Times New Roman" w:cs="Times New Roman"/>
          <w:sz w:val="12"/>
          <w:szCs w:val="12"/>
        </w:rPr>
      </w:pPr>
      <w:r w:rsidRPr="00F60915">
        <w:rPr>
          <w:rFonts w:ascii="Times New Roman" w:eastAsia="Calibri" w:hAnsi="Times New Roman" w:cs="Times New Roman"/>
          <w:sz w:val="12"/>
          <w:szCs w:val="12"/>
        </w:rPr>
        <w:t>Глава муниципального района</w:t>
      </w:r>
    </w:p>
    <w:p w:rsidR="00F60915" w:rsidRDefault="00F60915" w:rsidP="00F60915">
      <w:pPr>
        <w:tabs>
          <w:tab w:val="left" w:pos="284"/>
          <w:tab w:val="left" w:pos="3828"/>
        </w:tabs>
        <w:spacing w:after="0" w:line="240" w:lineRule="auto"/>
        <w:jc w:val="right"/>
        <w:rPr>
          <w:rFonts w:ascii="Times New Roman" w:eastAsia="Calibri" w:hAnsi="Times New Roman" w:cs="Times New Roman"/>
          <w:sz w:val="12"/>
          <w:szCs w:val="12"/>
        </w:rPr>
      </w:pPr>
      <w:r w:rsidRPr="00F60915">
        <w:rPr>
          <w:rFonts w:ascii="Times New Roman" w:eastAsia="Calibri" w:hAnsi="Times New Roman" w:cs="Times New Roman"/>
          <w:sz w:val="12"/>
          <w:szCs w:val="12"/>
        </w:rPr>
        <w:t>Сергиевский Самарской области</w:t>
      </w:r>
    </w:p>
    <w:p w:rsidR="00F60915" w:rsidRPr="00F60915" w:rsidRDefault="00F60915" w:rsidP="00F60915">
      <w:pPr>
        <w:tabs>
          <w:tab w:val="left" w:pos="284"/>
          <w:tab w:val="left" w:pos="3828"/>
        </w:tabs>
        <w:spacing w:after="0" w:line="240" w:lineRule="auto"/>
        <w:jc w:val="right"/>
        <w:rPr>
          <w:rFonts w:ascii="Times New Roman" w:eastAsia="Calibri" w:hAnsi="Times New Roman" w:cs="Times New Roman"/>
          <w:sz w:val="12"/>
          <w:szCs w:val="12"/>
        </w:rPr>
      </w:pPr>
      <w:r w:rsidRPr="00F60915">
        <w:rPr>
          <w:rFonts w:ascii="Times New Roman" w:eastAsia="Calibri" w:hAnsi="Times New Roman" w:cs="Times New Roman"/>
          <w:sz w:val="12"/>
          <w:szCs w:val="12"/>
        </w:rPr>
        <w:t>А.И. Екамасов</w:t>
      </w:r>
    </w:p>
    <w:p w:rsidR="000516F4" w:rsidRDefault="000516F4" w:rsidP="00F60915">
      <w:pPr>
        <w:tabs>
          <w:tab w:val="left" w:pos="284"/>
          <w:tab w:val="left" w:pos="3828"/>
        </w:tabs>
        <w:spacing w:after="0" w:line="240" w:lineRule="auto"/>
        <w:jc w:val="right"/>
        <w:rPr>
          <w:rFonts w:ascii="Times New Roman" w:eastAsia="Calibri" w:hAnsi="Times New Roman" w:cs="Times New Roman"/>
          <w:sz w:val="12"/>
          <w:szCs w:val="12"/>
        </w:rPr>
      </w:pPr>
    </w:p>
    <w:p w:rsidR="00C12C1A" w:rsidRDefault="00C12C1A" w:rsidP="00F60915">
      <w:pPr>
        <w:tabs>
          <w:tab w:val="left" w:pos="284"/>
          <w:tab w:val="left" w:pos="3828"/>
        </w:tabs>
        <w:spacing w:after="0" w:line="240" w:lineRule="auto"/>
        <w:jc w:val="right"/>
        <w:rPr>
          <w:rFonts w:ascii="Times New Roman" w:eastAsia="Calibri" w:hAnsi="Times New Roman" w:cs="Times New Roman"/>
          <w:sz w:val="12"/>
          <w:szCs w:val="12"/>
        </w:rPr>
      </w:pPr>
    </w:p>
    <w:p w:rsidR="00C12C1A" w:rsidRDefault="00C12C1A" w:rsidP="00F60915">
      <w:pPr>
        <w:tabs>
          <w:tab w:val="left" w:pos="284"/>
          <w:tab w:val="left" w:pos="3828"/>
        </w:tabs>
        <w:spacing w:after="0" w:line="240" w:lineRule="auto"/>
        <w:jc w:val="right"/>
        <w:rPr>
          <w:rFonts w:ascii="Times New Roman" w:eastAsia="Calibri" w:hAnsi="Times New Roman" w:cs="Times New Roman"/>
          <w:sz w:val="12"/>
          <w:szCs w:val="12"/>
        </w:rPr>
      </w:pP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к постановлению администрации</w:t>
      </w: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муниципального района Сергиевский Самарской области</w:t>
      </w:r>
    </w:p>
    <w:p w:rsidR="00F60915" w:rsidRPr="000516F4" w:rsidRDefault="00F60915" w:rsidP="00F60915">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№1</w:t>
      </w:r>
      <w:r>
        <w:rPr>
          <w:rFonts w:ascii="Times New Roman" w:eastAsia="Calibri" w:hAnsi="Times New Roman" w:cs="Times New Roman"/>
          <w:i/>
          <w:sz w:val="12"/>
          <w:szCs w:val="12"/>
        </w:rPr>
        <w:t>30</w:t>
      </w:r>
      <w:r w:rsidRPr="000516F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516F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16F4">
        <w:rPr>
          <w:rFonts w:ascii="Times New Roman" w:eastAsia="Calibri" w:hAnsi="Times New Roman" w:cs="Times New Roman"/>
          <w:i/>
          <w:sz w:val="12"/>
          <w:szCs w:val="12"/>
        </w:rPr>
        <w:t>я 2025 г.</w:t>
      </w:r>
    </w:p>
    <w:p w:rsidR="00784DE1" w:rsidRDefault="00784DE1" w:rsidP="00F60915">
      <w:pPr>
        <w:tabs>
          <w:tab w:val="left" w:pos="284"/>
          <w:tab w:val="left" w:pos="3828"/>
        </w:tabs>
        <w:spacing w:after="0" w:line="240" w:lineRule="auto"/>
        <w:jc w:val="center"/>
        <w:rPr>
          <w:rFonts w:ascii="Times New Roman" w:eastAsia="Calibri" w:hAnsi="Times New Roman" w:cs="Times New Roman"/>
          <w:b/>
          <w:sz w:val="12"/>
          <w:szCs w:val="12"/>
        </w:rPr>
      </w:pPr>
    </w:p>
    <w:p w:rsidR="000516F4" w:rsidRPr="00F60915" w:rsidRDefault="00F60915" w:rsidP="00F60915">
      <w:pPr>
        <w:tabs>
          <w:tab w:val="left" w:pos="284"/>
          <w:tab w:val="left" w:pos="3828"/>
        </w:tabs>
        <w:spacing w:after="0" w:line="240" w:lineRule="auto"/>
        <w:jc w:val="center"/>
        <w:rPr>
          <w:rFonts w:ascii="Times New Roman" w:eastAsia="Calibri" w:hAnsi="Times New Roman" w:cs="Times New Roman"/>
          <w:b/>
          <w:sz w:val="12"/>
          <w:szCs w:val="12"/>
        </w:rPr>
      </w:pPr>
      <w:r w:rsidRPr="00F60915">
        <w:rPr>
          <w:rFonts w:ascii="Times New Roman" w:eastAsia="Calibri" w:hAnsi="Times New Roman" w:cs="Times New Roman"/>
          <w:b/>
          <w:sz w:val="12"/>
          <w:szCs w:val="12"/>
        </w:rPr>
        <w:t>Перечень мероприятий муниципальной программы "Дети муниципального района Сергиевский на 2021-2025 годы"</w:t>
      </w:r>
    </w:p>
    <w:tbl>
      <w:tblPr>
        <w:tblStyle w:val="af1"/>
        <w:tblW w:w="5000" w:type="pct"/>
        <w:tblLayout w:type="fixed"/>
        <w:tblCellMar>
          <w:left w:w="0" w:type="dxa"/>
          <w:right w:w="0" w:type="dxa"/>
        </w:tblCellMar>
        <w:tblLook w:val="04A0" w:firstRow="1" w:lastRow="0" w:firstColumn="1" w:lastColumn="0" w:noHBand="0" w:noVBand="1"/>
      </w:tblPr>
      <w:tblGrid>
        <w:gridCol w:w="157"/>
        <w:gridCol w:w="1409"/>
        <w:gridCol w:w="1131"/>
        <w:gridCol w:w="427"/>
        <w:gridCol w:w="567"/>
        <w:gridCol w:w="426"/>
        <w:gridCol w:w="379"/>
        <w:gridCol w:w="328"/>
        <w:gridCol w:w="283"/>
        <w:gridCol w:w="284"/>
        <w:gridCol w:w="427"/>
        <w:gridCol w:w="1705"/>
      </w:tblGrid>
      <w:tr w:rsidR="00784DE1" w:rsidRPr="00F60915" w:rsidTr="00784DE1">
        <w:trPr>
          <w:trHeight w:val="20"/>
        </w:trPr>
        <w:tc>
          <w:tcPr>
            <w:tcW w:w="104" w:type="pct"/>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 xml:space="preserve">№ </w:t>
            </w:r>
            <w:proofErr w:type="gramStart"/>
            <w:r w:rsidRPr="00784DE1">
              <w:rPr>
                <w:rFonts w:ascii="Times New Roman" w:eastAsia="Calibri" w:hAnsi="Times New Roman" w:cs="Times New Roman"/>
                <w:bCs/>
                <w:sz w:val="12"/>
                <w:szCs w:val="12"/>
              </w:rPr>
              <w:t>п</w:t>
            </w:r>
            <w:proofErr w:type="gramEnd"/>
            <w:r w:rsidRPr="00784DE1">
              <w:rPr>
                <w:rFonts w:ascii="Times New Roman" w:eastAsia="Calibri" w:hAnsi="Times New Roman" w:cs="Times New Roman"/>
                <w:bCs/>
                <w:sz w:val="12"/>
                <w:szCs w:val="12"/>
              </w:rPr>
              <w:t>/п</w:t>
            </w:r>
          </w:p>
        </w:tc>
        <w:tc>
          <w:tcPr>
            <w:tcW w:w="936" w:type="pct"/>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Наименование, цели, задачи мероприятия</w:t>
            </w:r>
          </w:p>
        </w:tc>
        <w:tc>
          <w:tcPr>
            <w:tcW w:w="752" w:type="pct"/>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Ответственные исполнители</w:t>
            </w:r>
          </w:p>
        </w:tc>
        <w:tc>
          <w:tcPr>
            <w:tcW w:w="284" w:type="pct"/>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Срок реализации</w:t>
            </w:r>
          </w:p>
        </w:tc>
        <w:tc>
          <w:tcPr>
            <w:tcW w:w="1791" w:type="pct"/>
            <w:gridSpan w:val="7"/>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1133" w:type="pct"/>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Ожидаемый результат</w:t>
            </w:r>
          </w:p>
        </w:tc>
      </w:tr>
      <w:tr w:rsidR="00784DE1" w:rsidRPr="00F60915" w:rsidTr="00784DE1">
        <w:trPr>
          <w:trHeight w:val="20"/>
        </w:trPr>
        <w:tc>
          <w:tcPr>
            <w:tcW w:w="104" w:type="pct"/>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936" w:type="pct"/>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752" w:type="pct"/>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284" w:type="pct"/>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источник финансирования</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2021</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2022</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2023</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2024</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2025</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Всего</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6</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7</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8</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9</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11</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12</w:t>
            </w:r>
          </w:p>
        </w:tc>
      </w:tr>
      <w:tr w:rsidR="00F60915" w:rsidRPr="00F60915" w:rsidTr="00784DE1">
        <w:trPr>
          <w:trHeight w:val="20"/>
        </w:trPr>
        <w:tc>
          <w:tcPr>
            <w:tcW w:w="5000" w:type="pct"/>
            <w:gridSpan w:val="12"/>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Цель: Создание  благоприятных  условий для всестороннего  развития и самореализации детей</w:t>
            </w:r>
          </w:p>
        </w:tc>
      </w:tr>
      <w:tr w:rsidR="00F60915" w:rsidRPr="00F60915" w:rsidTr="00784DE1">
        <w:trPr>
          <w:trHeight w:val="20"/>
        </w:trPr>
        <w:tc>
          <w:tcPr>
            <w:tcW w:w="5000" w:type="pct"/>
            <w:gridSpan w:val="12"/>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Задача 1: Повышение общественного статуса семьи, престижа отцовства и материнства</w:t>
            </w:r>
          </w:p>
        </w:tc>
      </w:tr>
      <w:tr w:rsidR="00784DE1" w:rsidRPr="00F60915" w:rsidTr="00784DE1">
        <w:trPr>
          <w:trHeight w:val="20"/>
        </w:trPr>
        <w:tc>
          <w:tcPr>
            <w:tcW w:w="104"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1.1</w:t>
            </w:r>
          </w:p>
        </w:tc>
        <w:tc>
          <w:tcPr>
            <w:tcW w:w="936"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752"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49,99113</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40,64600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100,00000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250,63713</w:t>
            </w:r>
          </w:p>
        </w:tc>
        <w:tc>
          <w:tcPr>
            <w:tcW w:w="1133"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Обеспечение удельного веса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 на стабильном уровне (не ниже 65%), повышение престижа многодетных семей, приемных семей, брака, отцовства и материнства</w:t>
            </w:r>
          </w:p>
        </w:tc>
      </w:tr>
      <w:tr w:rsidR="00784DE1" w:rsidRPr="00F60915" w:rsidTr="00784DE1">
        <w:trPr>
          <w:trHeight w:val="20"/>
        </w:trPr>
        <w:tc>
          <w:tcPr>
            <w:tcW w:w="104"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936"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752"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2024-2025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roofErr w:type="spellStart"/>
            <w:r w:rsidRPr="00784DE1">
              <w:rPr>
                <w:rFonts w:ascii="Times New Roman" w:eastAsia="Calibri" w:hAnsi="Times New Roman" w:cs="Times New Roman"/>
                <w:sz w:val="12"/>
                <w:szCs w:val="12"/>
              </w:rPr>
              <w:t>внебюджет</w:t>
            </w:r>
            <w:proofErr w:type="spellEnd"/>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18,00000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18,00000</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104"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936"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2076" w:type="pct"/>
            <w:gridSpan w:val="4"/>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Итого по задаче 1:</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roofErr w:type="spellStart"/>
            <w:r w:rsidRPr="00784DE1">
              <w:rPr>
                <w:rFonts w:ascii="Times New Roman" w:eastAsia="Calibri" w:hAnsi="Times New Roman" w:cs="Times New Roman"/>
                <w:bCs/>
                <w:sz w:val="12"/>
                <w:szCs w:val="12"/>
              </w:rPr>
              <w:t>внебюджет</w:t>
            </w:r>
            <w:proofErr w:type="spellEnd"/>
            <w:r w:rsidRPr="00784DE1">
              <w:rPr>
                <w:rFonts w:ascii="Times New Roman" w:eastAsia="Calibri" w:hAnsi="Times New Roman" w:cs="Times New Roman"/>
                <w:bCs/>
                <w:sz w:val="12"/>
                <w:szCs w:val="12"/>
              </w:rPr>
              <w:t>, 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10,00000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49,99113</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40,64600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68,00000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100,00000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268,63713</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roofErr w:type="spellStart"/>
            <w:r w:rsidRPr="00784DE1">
              <w:rPr>
                <w:rFonts w:ascii="Times New Roman" w:eastAsia="Calibri" w:hAnsi="Times New Roman" w:cs="Times New Roman"/>
                <w:sz w:val="12"/>
                <w:szCs w:val="12"/>
              </w:rPr>
              <w:t>внебюджет</w:t>
            </w:r>
            <w:proofErr w:type="spellEnd"/>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18,00000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18,00000</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49,99113</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40,64600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100,00000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250,63713</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F60915" w:rsidRPr="00F60915" w:rsidTr="00784DE1">
        <w:trPr>
          <w:trHeight w:val="20"/>
        </w:trPr>
        <w:tc>
          <w:tcPr>
            <w:tcW w:w="5000" w:type="pct"/>
            <w:gridSpan w:val="12"/>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Задача 2:  Обеспечение  отдыха, оздоровления и занятости  детей</w:t>
            </w: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lastRenderedPageBreak/>
              <w:t>2.1</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областной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2287,00000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3036,98800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3282,74000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3600,70600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3742,58800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15950,02200</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 </w:t>
            </w: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2.2</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Развитие и сохранение материально-технической базы в оздоровительных лагерях с дневным пребыванием детей, получение санитарно-эпидемиологических </w:t>
            </w:r>
            <w:r w:rsidR="00784DE1" w:rsidRPr="00784DE1">
              <w:rPr>
                <w:rFonts w:ascii="Times New Roman" w:eastAsia="Calibri" w:hAnsi="Times New Roman" w:cs="Times New Roman"/>
                <w:sz w:val="12"/>
                <w:szCs w:val="12"/>
              </w:rPr>
              <w:t>заключений ими</w:t>
            </w:r>
            <w:r w:rsidRPr="00784DE1">
              <w:rPr>
                <w:rFonts w:ascii="Times New Roman" w:eastAsia="Calibri" w:hAnsi="Times New Roman" w:cs="Times New Roman"/>
                <w:sz w:val="12"/>
                <w:szCs w:val="12"/>
              </w:rPr>
              <w:t xml:space="preserve"> режима питания</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216,00000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216,00000</w:t>
            </w:r>
          </w:p>
        </w:tc>
        <w:tc>
          <w:tcPr>
            <w:tcW w:w="1133"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2.3</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94,98557</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94,74847</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128,57790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208,75939</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250,00000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777,07133</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2.4</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104"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2.5</w:t>
            </w:r>
          </w:p>
        </w:tc>
        <w:tc>
          <w:tcPr>
            <w:tcW w:w="936"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Организация и проведение мероприятий с несовершеннолетними в период каникул и свободное от учебы время</w:t>
            </w:r>
          </w:p>
        </w:tc>
        <w:tc>
          <w:tcPr>
            <w:tcW w:w="752"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4"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144,93597</w:t>
            </w:r>
          </w:p>
        </w:tc>
        <w:tc>
          <w:tcPr>
            <w:tcW w:w="252"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144,66735</w:t>
            </w:r>
          </w:p>
        </w:tc>
        <w:tc>
          <w:tcPr>
            <w:tcW w:w="218"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157,82953</w:t>
            </w:r>
          </w:p>
        </w:tc>
        <w:tc>
          <w:tcPr>
            <w:tcW w:w="188"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238,67405</w:t>
            </w:r>
          </w:p>
        </w:tc>
        <w:tc>
          <w:tcPr>
            <w:tcW w:w="189"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287,34642</w:t>
            </w:r>
          </w:p>
        </w:tc>
        <w:tc>
          <w:tcPr>
            <w:tcW w:w="284"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973,45332</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104"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936"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752"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284"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областной бюджет</w:t>
            </w:r>
          </w:p>
        </w:tc>
        <w:tc>
          <w:tcPr>
            <w:tcW w:w="283"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368,10000</w:t>
            </w:r>
          </w:p>
        </w:tc>
        <w:tc>
          <w:tcPr>
            <w:tcW w:w="252"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653,73000</w:t>
            </w:r>
          </w:p>
        </w:tc>
        <w:tc>
          <w:tcPr>
            <w:tcW w:w="218"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680,13185</w:t>
            </w:r>
          </w:p>
        </w:tc>
        <w:tc>
          <w:tcPr>
            <w:tcW w:w="188"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1007,66564</w:t>
            </w:r>
          </w:p>
        </w:tc>
        <w:tc>
          <w:tcPr>
            <w:tcW w:w="189"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1202,26697</w:t>
            </w:r>
          </w:p>
        </w:tc>
        <w:tc>
          <w:tcPr>
            <w:tcW w:w="284" w:type="pct"/>
            <w:noWrap/>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3911,89446</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Исполнение соглашения. Целевое и эффективное использование субвенций. </w:t>
            </w:r>
          </w:p>
        </w:tc>
      </w:tr>
      <w:tr w:rsidR="00784DE1" w:rsidRPr="00F60915" w:rsidTr="00784DE1">
        <w:trPr>
          <w:trHeight w:val="20"/>
        </w:trPr>
        <w:tc>
          <w:tcPr>
            <w:tcW w:w="2076" w:type="pct"/>
            <w:gridSpan w:val="4"/>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Итого по задаче 2: из них</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местный, областной бюджеты</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3111,02154</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3930,13382</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4249,27928</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5055,80508</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5482,20139</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21828,44111</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455,92154</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239,41582</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286,40743</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447,43344</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537,34642</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1966,52465</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областной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2655,10000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3690,71800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3962,87185</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4608,37164</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4944,85497</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19861,91646</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F60915" w:rsidRPr="00F60915" w:rsidTr="00784DE1">
        <w:trPr>
          <w:trHeight w:val="20"/>
        </w:trPr>
        <w:tc>
          <w:tcPr>
            <w:tcW w:w="5000" w:type="pct"/>
            <w:gridSpan w:val="12"/>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Задача 3: Создание системы выявления и развития талантливых детей и детей со скрытой одаренностью.</w:t>
            </w: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3.1</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93,00000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65,00000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47,00000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255,00000</w:t>
            </w:r>
          </w:p>
        </w:tc>
        <w:tc>
          <w:tcPr>
            <w:tcW w:w="1133"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784DE1" w:rsidRPr="00F60915" w:rsidTr="00784DE1">
        <w:trPr>
          <w:trHeight w:val="20"/>
        </w:trPr>
        <w:tc>
          <w:tcPr>
            <w:tcW w:w="104"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3.2</w:t>
            </w:r>
          </w:p>
        </w:tc>
        <w:tc>
          <w:tcPr>
            <w:tcW w:w="936"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Выплата ежегодных премий  администрации муниципального района Сергиевский одаренным школьникам за успехи в области образовательной </w:t>
            </w:r>
            <w:r w:rsidRPr="00784DE1">
              <w:rPr>
                <w:rFonts w:ascii="Times New Roman" w:eastAsia="Calibri" w:hAnsi="Times New Roman" w:cs="Times New Roman"/>
                <w:sz w:val="12"/>
                <w:szCs w:val="12"/>
              </w:rPr>
              <w:lastRenderedPageBreak/>
              <w:t>деятельности, культуры и спорта, лучшим выпускникам образовательных учреждений</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4" w:type="pct"/>
            <w:vMerge w:val="restar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181,88000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184,00000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163,00000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255,00000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783,88000</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104"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936"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4"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20,00000</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3.3</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Поощрение победителя «Супер читатель»</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3.4</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52,50000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52,50000</w:t>
            </w:r>
          </w:p>
        </w:tc>
        <w:tc>
          <w:tcPr>
            <w:tcW w:w="1133" w:type="pct"/>
            <w:vMerge/>
            <w:hideMark/>
          </w:tcPr>
          <w:p w:rsidR="00F60915" w:rsidRPr="00784DE1" w:rsidRDefault="00F60915" w:rsidP="00784DE1">
            <w:pPr>
              <w:tabs>
                <w:tab w:val="left" w:pos="284"/>
                <w:tab w:val="left" w:pos="3828"/>
              </w:tabs>
              <w:rPr>
                <w:rFonts w:ascii="Times New Roman" w:eastAsia="Calibri" w:hAnsi="Times New Roman" w:cs="Times New Roman"/>
                <w:sz w:val="12"/>
                <w:szCs w:val="12"/>
              </w:rPr>
            </w:pPr>
          </w:p>
        </w:tc>
      </w:tr>
      <w:tr w:rsidR="00784DE1" w:rsidRPr="00F60915" w:rsidTr="00784DE1">
        <w:trPr>
          <w:trHeight w:val="20"/>
        </w:trPr>
        <w:tc>
          <w:tcPr>
            <w:tcW w:w="2076" w:type="pct"/>
            <w:gridSpan w:val="4"/>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Итого по задаче 3:</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327,38000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254,00000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228,00000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302,00000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1111,38000</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F60915" w:rsidRPr="00F60915" w:rsidTr="00784DE1">
        <w:trPr>
          <w:trHeight w:val="20"/>
        </w:trPr>
        <w:tc>
          <w:tcPr>
            <w:tcW w:w="5000" w:type="pct"/>
            <w:gridSpan w:val="12"/>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4.1</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Усиление взаимодействия, направленное на увеличение удельного веса детей в общей </w:t>
            </w:r>
            <w:proofErr w:type="gramStart"/>
            <w:r w:rsidRPr="00784DE1">
              <w:rPr>
                <w:rFonts w:ascii="Times New Roman" w:eastAsia="Calibri" w:hAnsi="Times New Roman" w:cs="Times New Roman"/>
                <w:sz w:val="12"/>
                <w:szCs w:val="12"/>
              </w:rPr>
              <w:t>численности</w:t>
            </w:r>
            <w:proofErr w:type="gramEnd"/>
            <w:r w:rsidRPr="00784DE1">
              <w:rPr>
                <w:rFonts w:ascii="Times New Roman" w:eastAsia="Calibri" w:hAnsi="Times New Roman" w:cs="Times New Roman"/>
                <w:sz w:val="12"/>
                <w:szCs w:val="12"/>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784DE1" w:rsidRPr="00F60915" w:rsidTr="00784DE1">
        <w:trPr>
          <w:trHeight w:val="20"/>
        </w:trPr>
        <w:tc>
          <w:tcPr>
            <w:tcW w:w="10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4.2</w:t>
            </w:r>
          </w:p>
        </w:tc>
        <w:tc>
          <w:tcPr>
            <w:tcW w:w="936"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Выплаты стипендий студентам образовательных организаций высшего профессионального образования, обучающимся по педагогическим специальностям и заключившим договор о целевом </w:t>
            </w:r>
            <w:r w:rsidR="00784DE1" w:rsidRPr="00784DE1">
              <w:rPr>
                <w:rFonts w:ascii="Times New Roman" w:eastAsia="Calibri" w:hAnsi="Times New Roman" w:cs="Times New Roman"/>
                <w:sz w:val="12"/>
                <w:szCs w:val="12"/>
              </w:rPr>
              <w:t>обучении</w:t>
            </w:r>
          </w:p>
        </w:tc>
        <w:tc>
          <w:tcPr>
            <w:tcW w:w="7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2024-2025 гг.</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xml:space="preserve">Усиление взаимодействия, направленное на увеличение удельного веса детей в общей </w:t>
            </w:r>
            <w:proofErr w:type="gramStart"/>
            <w:r w:rsidRPr="00784DE1">
              <w:rPr>
                <w:rFonts w:ascii="Times New Roman" w:eastAsia="Calibri" w:hAnsi="Times New Roman" w:cs="Times New Roman"/>
                <w:sz w:val="12"/>
                <w:szCs w:val="12"/>
              </w:rPr>
              <w:t>численности</w:t>
            </w:r>
            <w:proofErr w:type="gramEnd"/>
            <w:r w:rsidRPr="00784DE1">
              <w:rPr>
                <w:rFonts w:ascii="Times New Roman" w:eastAsia="Calibri" w:hAnsi="Times New Roman" w:cs="Times New Roman"/>
                <w:sz w:val="12"/>
                <w:szCs w:val="12"/>
              </w:rPr>
              <w:t xml:space="preserve">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784DE1" w:rsidRPr="00F60915" w:rsidTr="00784DE1">
        <w:trPr>
          <w:trHeight w:val="20"/>
        </w:trPr>
        <w:tc>
          <w:tcPr>
            <w:tcW w:w="2076" w:type="pct"/>
            <w:gridSpan w:val="4"/>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Итого по задаче 4:</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val="restar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Итого по программе: из них</w:t>
            </w: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 xml:space="preserve">местный, областной бюджеты, </w:t>
            </w:r>
            <w:proofErr w:type="spellStart"/>
            <w:r w:rsidRPr="00784DE1">
              <w:rPr>
                <w:rFonts w:ascii="Times New Roman" w:eastAsia="Calibri" w:hAnsi="Times New Roman" w:cs="Times New Roman"/>
                <w:bCs/>
                <w:sz w:val="12"/>
                <w:szCs w:val="12"/>
              </w:rPr>
              <w:t>внебюджет</w:t>
            </w:r>
            <w:proofErr w:type="spellEnd"/>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3448,40154</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4234,12495</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4517,92528</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5425,80508</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5582,20139</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23208,45824</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roofErr w:type="spellStart"/>
            <w:r w:rsidRPr="00784DE1">
              <w:rPr>
                <w:rFonts w:ascii="Times New Roman" w:eastAsia="Calibri" w:hAnsi="Times New Roman" w:cs="Times New Roman"/>
                <w:bCs/>
                <w:sz w:val="12"/>
                <w:szCs w:val="12"/>
              </w:rPr>
              <w:t>внебюджет</w:t>
            </w:r>
            <w:proofErr w:type="spellEnd"/>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18,00000</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0,00000</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18,00000</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местный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793,30154</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543,40695</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555,05343</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799,43344</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637,34642</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3328,54178</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r w:rsidR="00784DE1" w:rsidRPr="00F60915" w:rsidTr="00784DE1">
        <w:trPr>
          <w:trHeight w:val="20"/>
        </w:trPr>
        <w:tc>
          <w:tcPr>
            <w:tcW w:w="2076" w:type="pct"/>
            <w:gridSpan w:val="4"/>
            <w:vMerge/>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p>
        </w:tc>
        <w:tc>
          <w:tcPr>
            <w:tcW w:w="377"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областной бюджет</w:t>
            </w:r>
          </w:p>
        </w:tc>
        <w:tc>
          <w:tcPr>
            <w:tcW w:w="283"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2655,10000</w:t>
            </w:r>
          </w:p>
        </w:tc>
        <w:tc>
          <w:tcPr>
            <w:tcW w:w="252"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3690,71800</w:t>
            </w:r>
          </w:p>
        </w:tc>
        <w:tc>
          <w:tcPr>
            <w:tcW w:w="21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3962,87185</w:t>
            </w:r>
          </w:p>
        </w:tc>
        <w:tc>
          <w:tcPr>
            <w:tcW w:w="188"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4608,37164</w:t>
            </w:r>
          </w:p>
        </w:tc>
        <w:tc>
          <w:tcPr>
            <w:tcW w:w="189"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4944,85497</w:t>
            </w:r>
          </w:p>
        </w:tc>
        <w:tc>
          <w:tcPr>
            <w:tcW w:w="284" w:type="pct"/>
            <w:hideMark/>
          </w:tcPr>
          <w:p w:rsidR="00F60915" w:rsidRPr="00784DE1" w:rsidRDefault="00F60915"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19861,91646</w:t>
            </w:r>
          </w:p>
        </w:tc>
        <w:tc>
          <w:tcPr>
            <w:tcW w:w="1133" w:type="pct"/>
            <w:hideMark/>
          </w:tcPr>
          <w:p w:rsidR="00F60915" w:rsidRPr="00784DE1" w:rsidRDefault="00F60915"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 </w:t>
            </w:r>
          </w:p>
        </w:tc>
      </w:tr>
    </w:tbl>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784DE1">
      <w:pPr>
        <w:tabs>
          <w:tab w:val="left" w:pos="284"/>
          <w:tab w:val="left" w:pos="3828"/>
        </w:tabs>
        <w:spacing w:after="0" w:line="240" w:lineRule="auto"/>
        <w:jc w:val="right"/>
        <w:rPr>
          <w:rFonts w:ascii="Times New Roman" w:eastAsia="Calibri" w:hAnsi="Times New Roman" w:cs="Times New Roman"/>
          <w:i/>
          <w:sz w:val="12"/>
          <w:szCs w:val="12"/>
        </w:rPr>
      </w:pPr>
    </w:p>
    <w:p w:rsidR="00784DE1" w:rsidRPr="000516F4" w:rsidRDefault="00784DE1" w:rsidP="00784DE1">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784DE1" w:rsidRPr="000516F4" w:rsidRDefault="00784DE1" w:rsidP="00784DE1">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к постановлению администрации</w:t>
      </w:r>
    </w:p>
    <w:p w:rsidR="00784DE1" w:rsidRPr="000516F4" w:rsidRDefault="00784DE1" w:rsidP="00784DE1">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муниципального района Сергиевский Самарской области</w:t>
      </w:r>
    </w:p>
    <w:p w:rsidR="00784DE1" w:rsidRPr="000516F4" w:rsidRDefault="00784DE1" w:rsidP="00784DE1">
      <w:pPr>
        <w:tabs>
          <w:tab w:val="left" w:pos="284"/>
          <w:tab w:val="left" w:pos="3828"/>
        </w:tabs>
        <w:spacing w:after="0" w:line="240" w:lineRule="auto"/>
        <w:jc w:val="right"/>
        <w:rPr>
          <w:rFonts w:ascii="Times New Roman" w:eastAsia="Calibri" w:hAnsi="Times New Roman" w:cs="Times New Roman"/>
          <w:i/>
          <w:sz w:val="12"/>
          <w:szCs w:val="12"/>
        </w:rPr>
      </w:pPr>
      <w:r w:rsidRPr="000516F4">
        <w:rPr>
          <w:rFonts w:ascii="Times New Roman" w:eastAsia="Calibri" w:hAnsi="Times New Roman" w:cs="Times New Roman"/>
          <w:i/>
          <w:sz w:val="12"/>
          <w:szCs w:val="12"/>
        </w:rPr>
        <w:t>№1</w:t>
      </w:r>
      <w:r>
        <w:rPr>
          <w:rFonts w:ascii="Times New Roman" w:eastAsia="Calibri" w:hAnsi="Times New Roman" w:cs="Times New Roman"/>
          <w:i/>
          <w:sz w:val="12"/>
          <w:szCs w:val="12"/>
        </w:rPr>
        <w:t>30</w:t>
      </w:r>
      <w:r w:rsidRPr="000516F4">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0516F4">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16F4">
        <w:rPr>
          <w:rFonts w:ascii="Times New Roman" w:eastAsia="Calibri" w:hAnsi="Times New Roman" w:cs="Times New Roman"/>
          <w:i/>
          <w:sz w:val="12"/>
          <w:szCs w:val="12"/>
        </w:rPr>
        <w:t>я 2025 г.</w:t>
      </w:r>
    </w:p>
    <w:p w:rsidR="00784DE1" w:rsidRDefault="00784DE1" w:rsidP="00784DE1">
      <w:pPr>
        <w:tabs>
          <w:tab w:val="left" w:pos="284"/>
          <w:tab w:val="left" w:pos="3828"/>
        </w:tabs>
        <w:spacing w:after="0" w:line="240" w:lineRule="auto"/>
        <w:jc w:val="center"/>
        <w:rPr>
          <w:rFonts w:ascii="Times New Roman" w:eastAsia="Calibri" w:hAnsi="Times New Roman" w:cs="Times New Roman"/>
          <w:b/>
          <w:sz w:val="12"/>
          <w:szCs w:val="12"/>
        </w:rPr>
      </w:pPr>
    </w:p>
    <w:p w:rsidR="00784DE1" w:rsidRDefault="00784DE1" w:rsidP="00784DE1">
      <w:pPr>
        <w:tabs>
          <w:tab w:val="left" w:pos="284"/>
          <w:tab w:val="left" w:pos="3828"/>
        </w:tabs>
        <w:spacing w:after="0" w:line="240" w:lineRule="auto"/>
        <w:jc w:val="center"/>
        <w:rPr>
          <w:rFonts w:ascii="Times New Roman" w:eastAsia="Calibri" w:hAnsi="Times New Roman" w:cs="Times New Roman"/>
          <w:b/>
          <w:sz w:val="12"/>
          <w:szCs w:val="12"/>
        </w:rPr>
      </w:pPr>
      <w:r w:rsidRPr="00784DE1">
        <w:rPr>
          <w:rFonts w:ascii="Times New Roman" w:eastAsia="Calibri" w:hAnsi="Times New Roman" w:cs="Times New Roman"/>
          <w:b/>
          <w:sz w:val="12"/>
          <w:szCs w:val="12"/>
        </w:rPr>
        <w:t>Объемы финансирования из областного, местного бюджетов мероприятий муниципальной программы</w:t>
      </w:r>
    </w:p>
    <w:p w:rsidR="000516F4" w:rsidRPr="00784DE1" w:rsidRDefault="00784DE1" w:rsidP="00784DE1">
      <w:pPr>
        <w:tabs>
          <w:tab w:val="left" w:pos="284"/>
          <w:tab w:val="left" w:pos="3828"/>
        </w:tabs>
        <w:spacing w:after="0" w:line="240" w:lineRule="auto"/>
        <w:jc w:val="center"/>
        <w:rPr>
          <w:rFonts w:ascii="Times New Roman" w:eastAsia="Calibri" w:hAnsi="Times New Roman" w:cs="Times New Roman"/>
          <w:b/>
          <w:sz w:val="12"/>
          <w:szCs w:val="12"/>
        </w:rPr>
      </w:pPr>
      <w:r w:rsidRPr="00784DE1">
        <w:rPr>
          <w:rFonts w:ascii="Times New Roman" w:eastAsia="Calibri" w:hAnsi="Times New Roman" w:cs="Times New Roman"/>
          <w:b/>
          <w:sz w:val="12"/>
          <w:szCs w:val="12"/>
        </w:rPr>
        <w:t xml:space="preserve"> «Дети муниципального района Сергиевский на 2021-2025 годы» в разрезе исполнителей</w:t>
      </w:r>
    </w:p>
    <w:tbl>
      <w:tblPr>
        <w:tblStyle w:val="af1"/>
        <w:tblW w:w="5000" w:type="pct"/>
        <w:tblLayout w:type="fixed"/>
        <w:tblCellMar>
          <w:left w:w="0" w:type="dxa"/>
          <w:right w:w="0" w:type="dxa"/>
        </w:tblCellMar>
        <w:tblLook w:val="04A0" w:firstRow="1" w:lastRow="0" w:firstColumn="1" w:lastColumn="0" w:noHBand="0" w:noVBand="1"/>
      </w:tblPr>
      <w:tblGrid>
        <w:gridCol w:w="3833"/>
        <w:gridCol w:w="709"/>
        <w:gridCol w:w="569"/>
        <w:gridCol w:w="567"/>
        <w:gridCol w:w="709"/>
        <w:gridCol w:w="566"/>
        <w:gridCol w:w="570"/>
      </w:tblGrid>
      <w:tr w:rsidR="00784DE1" w:rsidRPr="00784DE1" w:rsidTr="00784DE1">
        <w:trPr>
          <w:trHeight w:val="138"/>
        </w:trPr>
        <w:tc>
          <w:tcPr>
            <w:tcW w:w="2548" w:type="pct"/>
            <w:vMerge w:val="restar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Наименование исполнителя</w:t>
            </w:r>
          </w:p>
        </w:tc>
        <w:tc>
          <w:tcPr>
            <w:tcW w:w="2452" w:type="pct"/>
            <w:gridSpan w:val="6"/>
            <w:vMerge w:val="restar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Объем финансирования, тыс. рублей</w:t>
            </w:r>
            <w:proofErr w:type="gramStart"/>
            <w:r w:rsidRPr="00784DE1">
              <w:rPr>
                <w:rFonts w:ascii="Times New Roman" w:eastAsia="Calibri" w:hAnsi="Times New Roman" w:cs="Times New Roman"/>
                <w:bCs/>
                <w:sz w:val="12"/>
                <w:szCs w:val="12"/>
              </w:rPr>
              <w:t xml:space="preserve"> (*)</w:t>
            </w:r>
            <w:proofErr w:type="gramEnd"/>
          </w:p>
        </w:tc>
      </w:tr>
      <w:tr w:rsidR="00784DE1" w:rsidRPr="00784DE1" w:rsidTr="00784DE1">
        <w:trPr>
          <w:trHeight w:val="138"/>
        </w:trPr>
        <w:tc>
          <w:tcPr>
            <w:tcW w:w="2548" w:type="pct"/>
            <w:vMerge/>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p>
        </w:tc>
        <w:tc>
          <w:tcPr>
            <w:tcW w:w="2452" w:type="pct"/>
            <w:gridSpan w:val="6"/>
            <w:vMerge/>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p>
        </w:tc>
      </w:tr>
      <w:tr w:rsidR="00784DE1" w:rsidRPr="00784DE1" w:rsidTr="00784DE1">
        <w:trPr>
          <w:trHeight w:val="20"/>
        </w:trPr>
        <w:tc>
          <w:tcPr>
            <w:tcW w:w="2548" w:type="pct"/>
            <w:vMerge/>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2021-2025</w:t>
            </w:r>
          </w:p>
        </w:tc>
        <w:tc>
          <w:tcPr>
            <w:tcW w:w="378"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2021</w:t>
            </w:r>
          </w:p>
        </w:tc>
        <w:tc>
          <w:tcPr>
            <w:tcW w:w="377"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2022</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2023</w:t>
            </w:r>
          </w:p>
        </w:tc>
        <w:tc>
          <w:tcPr>
            <w:tcW w:w="376"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2024</w:t>
            </w:r>
          </w:p>
        </w:tc>
        <w:tc>
          <w:tcPr>
            <w:tcW w:w="379"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2025</w:t>
            </w:r>
          </w:p>
        </w:tc>
      </w:tr>
      <w:tr w:rsidR="00784DE1" w:rsidRPr="00784DE1" w:rsidTr="00784DE1">
        <w:trPr>
          <w:trHeight w:val="20"/>
        </w:trPr>
        <w:tc>
          <w:tcPr>
            <w:tcW w:w="2548"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21 051,36978</w:t>
            </w:r>
          </w:p>
        </w:tc>
        <w:tc>
          <w:tcPr>
            <w:tcW w:w="378"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3 016,03597</w:t>
            </w:r>
          </w:p>
        </w:tc>
        <w:tc>
          <w:tcPr>
            <w:tcW w:w="377"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3 835,38535</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4 120,70138</w:t>
            </w:r>
          </w:p>
        </w:tc>
        <w:tc>
          <w:tcPr>
            <w:tcW w:w="376"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4 847,04569</w:t>
            </w:r>
          </w:p>
        </w:tc>
        <w:tc>
          <w:tcPr>
            <w:tcW w:w="379"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5 232,20139</w:t>
            </w:r>
          </w:p>
        </w:tc>
      </w:tr>
      <w:tr w:rsidR="00784DE1" w:rsidRPr="00784DE1" w:rsidTr="00784DE1">
        <w:trPr>
          <w:trHeight w:val="20"/>
        </w:trPr>
        <w:tc>
          <w:tcPr>
            <w:tcW w:w="2548"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2 137,08846</w:t>
            </w:r>
          </w:p>
        </w:tc>
        <w:tc>
          <w:tcPr>
            <w:tcW w:w="378"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432,36557</w:t>
            </w:r>
          </w:p>
        </w:tc>
        <w:tc>
          <w:tcPr>
            <w:tcW w:w="377"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378,73960</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397,22390</w:t>
            </w:r>
          </w:p>
        </w:tc>
        <w:tc>
          <w:tcPr>
            <w:tcW w:w="376"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578,75939</w:t>
            </w:r>
          </w:p>
        </w:tc>
        <w:tc>
          <w:tcPr>
            <w:tcW w:w="379"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350,00000</w:t>
            </w:r>
          </w:p>
        </w:tc>
      </w:tr>
      <w:tr w:rsidR="00784DE1" w:rsidRPr="00784DE1" w:rsidTr="00784DE1">
        <w:trPr>
          <w:trHeight w:val="20"/>
        </w:trPr>
        <w:tc>
          <w:tcPr>
            <w:tcW w:w="2548"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20,00000</w:t>
            </w:r>
          </w:p>
        </w:tc>
        <w:tc>
          <w:tcPr>
            <w:tcW w:w="378"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377"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20,00000</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376"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c>
          <w:tcPr>
            <w:tcW w:w="379" w:type="pct"/>
            <w:hideMark/>
          </w:tcPr>
          <w:p w:rsidR="00784DE1" w:rsidRPr="00784DE1" w:rsidRDefault="00784DE1" w:rsidP="00784DE1">
            <w:pPr>
              <w:tabs>
                <w:tab w:val="left" w:pos="284"/>
                <w:tab w:val="left" w:pos="3828"/>
              </w:tabs>
              <w:rPr>
                <w:rFonts w:ascii="Times New Roman" w:eastAsia="Calibri" w:hAnsi="Times New Roman" w:cs="Times New Roman"/>
                <w:sz w:val="12"/>
                <w:szCs w:val="12"/>
              </w:rPr>
            </w:pPr>
            <w:r w:rsidRPr="00784DE1">
              <w:rPr>
                <w:rFonts w:ascii="Times New Roman" w:eastAsia="Calibri" w:hAnsi="Times New Roman" w:cs="Times New Roman"/>
                <w:sz w:val="12"/>
                <w:szCs w:val="12"/>
              </w:rPr>
              <w:t>0,00000</w:t>
            </w:r>
          </w:p>
        </w:tc>
      </w:tr>
      <w:tr w:rsidR="00784DE1" w:rsidRPr="00784DE1" w:rsidTr="00784DE1">
        <w:trPr>
          <w:trHeight w:val="20"/>
        </w:trPr>
        <w:tc>
          <w:tcPr>
            <w:tcW w:w="2548" w:type="pc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ИТОГО:</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23 208,45824</w:t>
            </w:r>
          </w:p>
        </w:tc>
        <w:tc>
          <w:tcPr>
            <w:tcW w:w="378" w:type="pc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3 448,40154</w:t>
            </w:r>
          </w:p>
        </w:tc>
        <w:tc>
          <w:tcPr>
            <w:tcW w:w="377" w:type="pc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4 234,12495</w:t>
            </w:r>
          </w:p>
        </w:tc>
        <w:tc>
          <w:tcPr>
            <w:tcW w:w="471" w:type="pc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4 517,92528</w:t>
            </w:r>
          </w:p>
        </w:tc>
        <w:tc>
          <w:tcPr>
            <w:tcW w:w="376" w:type="pc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5 425,80508</w:t>
            </w:r>
          </w:p>
        </w:tc>
        <w:tc>
          <w:tcPr>
            <w:tcW w:w="379" w:type="pct"/>
            <w:hideMark/>
          </w:tcPr>
          <w:p w:rsidR="00784DE1" w:rsidRPr="00784DE1" w:rsidRDefault="00784DE1" w:rsidP="00784DE1">
            <w:pPr>
              <w:tabs>
                <w:tab w:val="left" w:pos="284"/>
                <w:tab w:val="left" w:pos="3828"/>
              </w:tabs>
              <w:rPr>
                <w:rFonts w:ascii="Times New Roman" w:eastAsia="Calibri" w:hAnsi="Times New Roman" w:cs="Times New Roman"/>
                <w:bCs/>
                <w:sz w:val="12"/>
                <w:szCs w:val="12"/>
              </w:rPr>
            </w:pPr>
            <w:r w:rsidRPr="00784DE1">
              <w:rPr>
                <w:rFonts w:ascii="Times New Roman" w:eastAsia="Calibri" w:hAnsi="Times New Roman" w:cs="Times New Roman"/>
                <w:bCs/>
                <w:sz w:val="12"/>
                <w:szCs w:val="12"/>
              </w:rPr>
              <w:t>5 582,20139</w:t>
            </w:r>
          </w:p>
        </w:tc>
      </w:tr>
    </w:tbl>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0516F4" w:rsidRDefault="00784DE1" w:rsidP="00784DE1">
      <w:pPr>
        <w:tabs>
          <w:tab w:val="left" w:pos="284"/>
          <w:tab w:val="left" w:pos="3828"/>
        </w:tabs>
        <w:spacing w:after="0" w:line="240" w:lineRule="auto"/>
        <w:ind w:firstLine="284"/>
        <w:jc w:val="both"/>
        <w:rPr>
          <w:rFonts w:ascii="Times New Roman" w:eastAsia="Calibri" w:hAnsi="Times New Roman" w:cs="Times New Roman"/>
          <w:sz w:val="12"/>
          <w:szCs w:val="12"/>
        </w:rPr>
      </w:pPr>
      <w:r w:rsidRPr="00784DE1">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9A72DF" w:rsidRDefault="009A72DF" w:rsidP="003519F1">
      <w:pPr>
        <w:tabs>
          <w:tab w:val="left" w:pos="284"/>
          <w:tab w:val="left" w:pos="3828"/>
        </w:tabs>
        <w:spacing w:after="0" w:line="240" w:lineRule="auto"/>
        <w:jc w:val="both"/>
        <w:rPr>
          <w:rFonts w:ascii="Times New Roman" w:eastAsia="Calibri" w:hAnsi="Times New Roman" w:cs="Times New Roman"/>
          <w:sz w:val="12"/>
          <w:szCs w:val="12"/>
        </w:rPr>
      </w:pPr>
    </w:p>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b/>
          <w:sz w:val="12"/>
          <w:szCs w:val="12"/>
        </w:rPr>
      </w:pPr>
      <w:r w:rsidRPr="009A72DF">
        <w:rPr>
          <w:rFonts w:ascii="Times New Roman" w:eastAsia="Calibri" w:hAnsi="Times New Roman" w:cs="Times New Roman"/>
          <w:b/>
          <w:sz w:val="12"/>
          <w:szCs w:val="12"/>
        </w:rPr>
        <w:t>Сообщение о возможном установлении публичного сервитута от 18.02.2025</w:t>
      </w:r>
    </w:p>
    <w:p w:rsidR="009A72DF" w:rsidRDefault="009A72DF" w:rsidP="009A72DF">
      <w:pPr>
        <w:tabs>
          <w:tab w:val="left" w:pos="284"/>
          <w:tab w:val="left" w:pos="3828"/>
        </w:tabs>
        <w:spacing w:after="0" w:line="240" w:lineRule="auto"/>
        <w:ind w:firstLine="284"/>
        <w:jc w:val="both"/>
        <w:rPr>
          <w:rFonts w:ascii="Times New Roman" w:eastAsia="Calibri" w:hAnsi="Times New Roman" w:cs="Times New Roman"/>
          <w:sz w:val="12"/>
          <w:szCs w:val="12"/>
        </w:rPr>
      </w:pPr>
    </w:p>
    <w:p w:rsidR="009A72DF" w:rsidRPr="009A72DF" w:rsidRDefault="009A72DF" w:rsidP="009A72D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72DF">
        <w:rPr>
          <w:rFonts w:ascii="Times New Roman" w:eastAsia="Calibri"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ПАО «РОСТЕЛЕКОМ»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антенно-мачтового сооружения связи по проекту «Устранение цифрового неравенства», в отношении следующих земель:</w:t>
      </w:r>
      <w:proofErr w:type="gramEnd"/>
    </w:p>
    <w:tbl>
      <w:tblPr>
        <w:tblStyle w:val="af1"/>
        <w:tblW w:w="5000" w:type="pct"/>
        <w:tblLook w:val="04A0" w:firstRow="1" w:lastRow="0" w:firstColumn="1" w:lastColumn="0" w:noHBand="0" w:noVBand="1"/>
      </w:tblPr>
      <w:tblGrid>
        <w:gridCol w:w="1447"/>
        <w:gridCol w:w="4267"/>
        <w:gridCol w:w="1809"/>
      </w:tblGrid>
      <w:tr w:rsidR="009A72DF" w:rsidRPr="009A72DF" w:rsidTr="009A72DF">
        <w:trPr>
          <w:trHeight w:val="20"/>
        </w:trPr>
        <w:tc>
          <w:tcPr>
            <w:tcW w:w="962" w:type="pct"/>
            <w:tcMar>
              <w:left w:w="0" w:type="dxa"/>
              <w:right w:w="0" w:type="dxa"/>
            </w:tcMar>
          </w:tcPr>
          <w:p w:rsidR="009A72DF" w:rsidRPr="009A72DF" w:rsidRDefault="009A72DF" w:rsidP="009A72DF">
            <w:pPr>
              <w:tabs>
                <w:tab w:val="left" w:pos="284"/>
                <w:tab w:val="left" w:pos="3828"/>
              </w:tabs>
              <w:rPr>
                <w:rFonts w:ascii="Times New Roman" w:eastAsia="Calibri" w:hAnsi="Times New Roman" w:cs="Times New Roman"/>
                <w:sz w:val="12"/>
                <w:szCs w:val="12"/>
              </w:rPr>
            </w:pPr>
            <w:r w:rsidRPr="009A72DF">
              <w:rPr>
                <w:rFonts w:ascii="Times New Roman" w:eastAsia="Calibri" w:hAnsi="Times New Roman" w:cs="Times New Roman"/>
                <w:sz w:val="12"/>
                <w:szCs w:val="12"/>
              </w:rPr>
              <w:t>Кадастровый квартал/ кадастровый номер земельного участка</w:t>
            </w:r>
          </w:p>
        </w:tc>
        <w:tc>
          <w:tcPr>
            <w:tcW w:w="2836" w:type="pct"/>
            <w:tcMar>
              <w:left w:w="0" w:type="dxa"/>
              <w:right w:w="0" w:type="dxa"/>
            </w:tcMar>
          </w:tcPr>
          <w:p w:rsidR="009A72DF" w:rsidRPr="009A72DF" w:rsidRDefault="009A72DF" w:rsidP="009A72DF">
            <w:pPr>
              <w:tabs>
                <w:tab w:val="left" w:pos="284"/>
                <w:tab w:val="left" w:pos="3828"/>
              </w:tabs>
              <w:rPr>
                <w:rFonts w:ascii="Times New Roman" w:eastAsia="Calibri" w:hAnsi="Times New Roman" w:cs="Times New Roman"/>
                <w:sz w:val="12"/>
                <w:szCs w:val="12"/>
              </w:rPr>
            </w:pPr>
            <w:r w:rsidRPr="009A72DF">
              <w:rPr>
                <w:rFonts w:ascii="Times New Roman" w:eastAsia="Calibri" w:hAnsi="Times New Roman" w:cs="Times New Roman"/>
                <w:sz w:val="12"/>
                <w:szCs w:val="12"/>
              </w:rPr>
              <w:t>Адрес земельного участка</w:t>
            </w:r>
          </w:p>
        </w:tc>
        <w:tc>
          <w:tcPr>
            <w:tcW w:w="1202" w:type="pct"/>
            <w:tcMar>
              <w:left w:w="0" w:type="dxa"/>
              <w:right w:w="0" w:type="dxa"/>
            </w:tcMar>
          </w:tcPr>
          <w:p w:rsidR="009A72DF" w:rsidRPr="009A72DF" w:rsidRDefault="009A72DF" w:rsidP="009A72DF">
            <w:pPr>
              <w:tabs>
                <w:tab w:val="left" w:pos="284"/>
                <w:tab w:val="left" w:pos="3828"/>
              </w:tabs>
              <w:rPr>
                <w:rFonts w:ascii="Times New Roman" w:eastAsia="Calibri" w:hAnsi="Times New Roman" w:cs="Times New Roman"/>
                <w:sz w:val="12"/>
                <w:szCs w:val="12"/>
              </w:rPr>
            </w:pPr>
            <w:r w:rsidRPr="009A72DF">
              <w:rPr>
                <w:rFonts w:ascii="Times New Roman" w:eastAsia="Calibri" w:hAnsi="Times New Roman" w:cs="Times New Roman"/>
                <w:sz w:val="12"/>
                <w:szCs w:val="12"/>
              </w:rPr>
              <w:t>Площадь земель планируемых к обременению публичным сервитутом</w:t>
            </w:r>
          </w:p>
        </w:tc>
      </w:tr>
      <w:tr w:rsidR="009A72DF" w:rsidRPr="009A72DF" w:rsidTr="009A72DF">
        <w:trPr>
          <w:trHeight w:val="20"/>
        </w:trPr>
        <w:tc>
          <w:tcPr>
            <w:tcW w:w="962" w:type="pct"/>
            <w:tcMar>
              <w:left w:w="0" w:type="dxa"/>
              <w:right w:w="0" w:type="dxa"/>
            </w:tcMar>
            <w:hideMark/>
          </w:tcPr>
          <w:p w:rsidR="009A72DF" w:rsidRPr="009A72DF" w:rsidRDefault="009A72DF" w:rsidP="009A72DF">
            <w:pPr>
              <w:tabs>
                <w:tab w:val="left" w:pos="284"/>
                <w:tab w:val="left" w:pos="3828"/>
              </w:tabs>
              <w:rPr>
                <w:rFonts w:ascii="Times New Roman" w:eastAsia="Calibri" w:hAnsi="Times New Roman" w:cs="Times New Roman"/>
                <w:sz w:val="12"/>
                <w:szCs w:val="12"/>
              </w:rPr>
            </w:pPr>
            <w:r w:rsidRPr="009A72DF">
              <w:rPr>
                <w:rFonts w:ascii="Times New Roman" w:eastAsia="Calibri" w:hAnsi="Times New Roman" w:cs="Times New Roman"/>
                <w:sz w:val="12"/>
                <w:szCs w:val="12"/>
              </w:rPr>
              <w:t>63:31:0207001</w:t>
            </w:r>
          </w:p>
          <w:p w:rsidR="009A72DF" w:rsidRPr="009A72DF" w:rsidRDefault="009A72DF" w:rsidP="009A72DF">
            <w:pPr>
              <w:tabs>
                <w:tab w:val="left" w:pos="284"/>
                <w:tab w:val="left" w:pos="3828"/>
              </w:tabs>
              <w:rPr>
                <w:rFonts w:ascii="Times New Roman" w:eastAsia="Calibri" w:hAnsi="Times New Roman" w:cs="Times New Roman"/>
                <w:sz w:val="12"/>
                <w:szCs w:val="12"/>
              </w:rPr>
            </w:pPr>
          </w:p>
        </w:tc>
        <w:tc>
          <w:tcPr>
            <w:tcW w:w="2836" w:type="pct"/>
            <w:tcMar>
              <w:left w:w="0" w:type="dxa"/>
              <w:right w:w="0" w:type="dxa"/>
            </w:tcMar>
            <w:hideMark/>
          </w:tcPr>
          <w:p w:rsidR="009A72DF" w:rsidRPr="009A72DF" w:rsidRDefault="009A72DF" w:rsidP="009A72DF">
            <w:pPr>
              <w:tabs>
                <w:tab w:val="left" w:pos="284"/>
                <w:tab w:val="left" w:pos="3828"/>
              </w:tabs>
              <w:rPr>
                <w:rFonts w:ascii="Times New Roman" w:eastAsia="Calibri" w:hAnsi="Times New Roman" w:cs="Times New Roman"/>
                <w:sz w:val="12"/>
                <w:szCs w:val="12"/>
              </w:rPr>
            </w:pPr>
            <w:r w:rsidRPr="009A72DF">
              <w:rPr>
                <w:rFonts w:ascii="Times New Roman" w:eastAsia="Calibri" w:hAnsi="Times New Roman" w:cs="Times New Roman"/>
                <w:sz w:val="12"/>
                <w:szCs w:val="12"/>
              </w:rPr>
              <w:t>Самарская область, муниципальный район Сергиевский, сельское поселение Липовка, село Липовка</w:t>
            </w:r>
          </w:p>
        </w:tc>
        <w:tc>
          <w:tcPr>
            <w:tcW w:w="1202" w:type="pct"/>
            <w:tcMar>
              <w:left w:w="0" w:type="dxa"/>
              <w:right w:w="0" w:type="dxa"/>
            </w:tcMar>
          </w:tcPr>
          <w:p w:rsidR="009A72DF" w:rsidRPr="009A72DF" w:rsidRDefault="009A72DF" w:rsidP="009A72DF">
            <w:pPr>
              <w:tabs>
                <w:tab w:val="left" w:pos="284"/>
                <w:tab w:val="left" w:pos="3828"/>
              </w:tabs>
              <w:rPr>
                <w:rFonts w:ascii="Times New Roman" w:eastAsia="Calibri" w:hAnsi="Times New Roman" w:cs="Times New Roman"/>
                <w:sz w:val="12"/>
                <w:szCs w:val="12"/>
              </w:rPr>
            </w:pPr>
            <w:r w:rsidRPr="009A72DF">
              <w:rPr>
                <w:rFonts w:ascii="Times New Roman" w:eastAsia="Calibri" w:hAnsi="Times New Roman" w:cs="Times New Roman"/>
                <w:sz w:val="12"/>
                <w:szCs w:val="12"/>
              </w:rPr>
              <w:t xml:space="preserve">25 +/- 2 </w:t>
            </w:r>
            <w:proofErr w:type="spellStart"/>
            <w:r w:rsidRPr="009A72DF">
              <w:rPr>
                <w:rFonts w:ascii="Times New Roman" w:eastAsia="Calibri" w:hAnsi="Times New Roman" w:cs="Times New Roman"/>
                <w:sz w:val="12"/>
                <w:szCs w:val="12"/>
              </w:rPr>
              <w:t>кв.м</w:t>
            </w:r>
            <w:proofErr w:type="spellEnd"/>
            <w:r w:rsidRPr="009A72DF">
              <w:rPr>
                <w:rFonts w:ascii="Times New Roman" w:eastAsia="Calibri" w:hAnsi="Times New Roman" w:cs="Times New Roman"/>
                <w:sz w:val="12"/>
                <w:szCs w:val="12"/>
              </w:rPr>
              <w:t>.</w:t>
            </w:r>
          </w:p>
        </w:tc>
      </w:tr>
    </w:tbl>
    <w:p w:rsidR="009A72DF" w:rsidRPr="009A72DF" w:rsidRDefault="009A72DF" w:rsidP="009A72DF">
      <w:pPr>
        <w:tabs>
          <w:tab w:val="left" w:pos="284"/>
          <w:tab w:val="left" w:pos="3828"/>
        </w:tabs>
        <w:spacing w:after="0" w:line="240" w:lineRule="auto"/>
        <w:ind w:firstLine="284"/>
        <w:jc w:val="both"/>
        <w:rPr>
          <w:rFonts w:ascii="Times New Roman" w:eastAsia="Calibri" w:hAnsi="Times New Roman" w:cs="Times New Roman"/>
          <w:sz w:val="12"/>
          <w:szCs w:val="12"/>
        </w:rPr>
      </w:pPr>
      <w:r w:rsidRPr="009A72DF">
        <w:rPr>
          <w:rFonts w:ascii="Times New Roman" w:eastAsia="Calibri" w:hAnsi="Times New Roman" w:cs="Times New Roman"/>
          <w:sz w:val="12"/>
          <w:szCs w:val="12"/>
        </w:rPr>
        <w:t xml:space="preserve">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предоставлению возможности оказания современных услуг связи жителям населенных пунктов с численностью населения от 100 до 500 человек (проект «Устранение цифрового неравенства»). </w:t>
      </w:r>
      <w:proofErr w:type="gramStart"/>
      <w:r w:rsidRPr="009A72DF">
        <w:rPr>
          <w:rFonts w:ascii="Times New Roman" w:eastAsia="Calibri" w:hAnsi="Times New Roman" w:cs="Times New Roman"/>
          <w:sz w:val="12"/>
          <w:szCs w:val="12"/>
        </w:rPr>
        <w:t xml:space="preserve">Перечень населенных пунктов с населением от ста до пятисот человек, в которых должны быть установлены точки доступа, в том числе точки доступа, которые должны быть оборудованы средствами связи, используемыми для оказания услуг подвижной радиотелефонной связи, утвержден Приказом </w:t>
      </w:r>
      <w:proofErr w:type="spellStart"/>
      <w:r w:rsidRPr="009A72DF">
        <w:rPr>
          <w:rFonts w:ascii="Times New Roman" w:eastAsia="Calibri" w:hAnsi="Times New Roman" w:cs="Times New Roman"/>
          <w:sz w:val="12"/>
          <w:szCs w:val="12"/>
        </w:rPr>
        <w:t>Минцифры</w:t>
      </w:r>
      <w:proofErr w:type="spellEnd"/>
      <w:r w:rsidRPr="009A72DF">
        <w:rPr>
          <w:rFonts w:ascii="Times New Roman" w:eastAsia="Calibri" w:hAnsi="Times New Roman" w:cs="Times New Roman"/>
          <w:sz w:val="12"/>
          <w:szCs w:val="12"/>
        </w:rPr>
        <w:t xml:space="preserve"> России от 03.07.2023г. №606 «Об утверждении перечня населенных пунктов с населением от ста до пятисот человек, в которых должны быть установлены</w:t>
      </w:r>
      <w:proofErr w:type="gramEnd"/>
      <w:r w:rsidRPr="009A72DF">
        <w:rPr>
          <w:rFonts w:ascii="Times New Roman" w:eastAsia="Calibri" w:hAnsi="Times New Roman" w:cs="Times New Roman"/>
          <w:sz w:val="12"/>
          <w:szCs w:val="12"/>
        </w:rPr>
        <w:t xml:space="preserve"> точки доступа, в том числе точки доступа, которые должны быть оборудованы средствами связи, используемыми для оказания услуг подвижной радиотелефонной связи».</w:t>
      </w:r>
    </w:p>
    <w:p w:rsidR="009A72DF" w:rsidRPr="009A72DF" w:rsidRDefault="009A72DF" w:rsidP="009A72DF">
      <w:pPr>
        <w:tabs>
          <w:tab w:val="left" w:pos="284"/>
          <w:tab w:val="left" w:pos="3828"/>
        </w:tabs>
        <w:spacing w:after="0" w:line="240" w:lineRule="auto"/>
        <w:ind w:firstLine="284"/>
        <w:jc w:val="both"/>
        <w:rPr>
          <w:rFonts w:ascii="Times New Roman" w:eastAsia="Calibri" w:hAnsi="Times New Roman" w:cs="Times New Roman"/>
          <w:sz w:val="12"/>
          <w:szCs w:val="12"/>
        </w:rPr>
      </w:pPr>
      <w:r w:rsidRPr="009A72DF">
        <w:rPr>
          <w:rFonts w:ascii="Times New Roman" w:eastAsia="Calibri"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9A72DF">
        <w:rPr>
          <w:rFonts w:ascii="Times New Roman" w:eastAsia="Calibri" w:hAnsi="Times New Roman" w:cs="Times New Roman"/>
          <w:sz w:val="12"/>
          <w:szCs w:val="12"/>
        </w:rPr>
        <w:t>Самарская область, Сергиевский район, с. Сергиевск, ул. Ленина, д. 15А, каб.8. (пн. – пт. с 9.00 до 13.00).</w:t>
      </w:r>
      <w:proofErr w:type="gramEnd"/>
    </w:p>
    <w:p w:rsidR="009A72DF" w:rsidRPr="009A72DF" w:rsidRDefault="009A72DF" w:rsidP="009A72DF">
      <w:pPr>
        <w:tabs>
          <w:tab w:val="left" w:pos="284"/>
          <w:tab w:val="left" w:pos="3828"/>
        </w:tabs>
        <w:spacing w:after="0" w:line="240" w:lineRule="auto"/>
        <w:ind w:firstLine="284"/>
        <w:jc w:val="both"/>
        <w:rPr>
          <w:rFonts w:ascii="Times New Roman" w:eastAsia="Calibri" w:hAnsi="Times New Roman" w:cs="Times New Roman"/>
          <w:sz w:val="12"/>
          <w:szCs w:val="12"/>
        </w:rPr>
      </w:pPr>
      <w:r w:rsidRPr="009A72DF">
        <w:rPr>
          <w:rFonts w:ascii="Times New Roman" w:eastAsia="Calibri"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9A72DF">
        <w:rPr>
          <w:rFonts w:ascii="Times New Roman" w:eastAsia="Calibri" w:hAnsi="Times New Roman" w:cs="Times New Roman"/>
          <w:sz w:val="12"/>
          <w:szCs w:val="12"/>
        </w:rPr>
        <w:t>с</w:t>
      </w:r>
      <w:proofErr w:type="gramStart"/>
      <w:r w:rsidRPr="009A72DF">
        <w:rPr>
          <w:rFonts w:ascii="Times New Roman" w:eastAsia="Calibri" w:hAnsi="Times New Roman" w:cs="Times New Roman"/>
          <w:sz w:val="12"/>
          <w:szCs w:val="12"/>
        </w:rPr>
        <w:t>.С</w:t>
      </w:r>
      <w:proofErr w:type="gramEnd"/>
      <w:r w:rsidRPr="009A72DF">
        <w:rPr>
          <w:rFonts w:ascii="Times New Roman" w:eastAsia="Calibri" w:hAnsi="Times New Roman" w:cs="Times New Roman"/>
          <w:sz w:val="12"/>
          <w:szCs w:val="12"/>
        </w:rPr>
        <w:t>ергиевск</w:t>
      </w:r>
      <w:proofErr w:type="spellEnd"/>
      <w:r w:rsidRPr="009A72DF">
        <w:rPr>
          <w:rFonts w:ascii="Times New Roman" w:eastAsia="Calibri" w:hAnsi="Times New Roman" w:cs="Times New Roman"/>
          <w:sz w:val="12"/>
          <w:szCs w:val="12"/>
        </w:rPr>
        <w:t xml:space="preserve">, </w:t>
      </w:r>
      <w:proofErr w:type="spellStart"/>
      <w:r w:rsidRPr="009A72DF">
        <w:rPr>
          <w:rFonts w:ascii="Times New Roman" w:eastAsia="Calibri" w:hAnsi="Times New Roman" w:cs="Times New Roman"/>
          <w:sz w:val="12"/>
          <w:szCs w:val="12"/>
        </w:rPr>
        <w:t>ул.Ленина</w:t>
      </w:r>
      <w:proofErr w:type="spellEnd"/>
      <w:r w:rsidRPr="009A72DF">
        <w:rPr>
          <w:rFonts w:ascii="Times New Roman" w:eastAsia="Calibri" w:hAnsi="Times New Roman" w:cs="Times New Roman"/>
          <w:sz w:val="12"/>
          <w:szCs w:val="12"/>
        </w:rPr>
        <w:t>, д.22.</w:t>
      </w:r>
    </w:p>
    <w:p w:rsidR="009A72DF" w:rsidRPr="009A72DF" w:rsidRDefault="009A72DF" w:rsidP="009A72DF">
      <w:pPr>
        <w:tabs>
          <w:tab w:val="left" w:pos="284"/>
          <w:tab w:val="left" w:pos="3828"/>
        </w:tabs>
        <w:spacing w:after="0" w:line="240" w:lineRule="auto"/>
        <w:ind w:firstLine="284"/>
        <w:jc w:val="both"/>
        <w:rPr>
          <w:rFonts w:ascii="Times New Roman" w:eastAsia="Calibri" w:hAnsi="Times New Roman" w:cs="Times New Roman"/>
          <w:sz w:val="12"/>
          <w:szCs w:val="12"/>
        </w:rPr>
      </w:pPr>
      <w:r w:rsidRPr="009A72DF">
        <w:rPr>
          <w:rFonts w:ascii="Times New Roman" w:eastAsia="Calibri" w:hAnsi="Times New Roman" w:cs="Times New Roman"/>
          <w:sz w:val="12"/>
          <w:szCs w:val="12"/>
        </w:rPr>
        <w:t>Дата окончания приема заявлений – 04.03.2025г.</w:t>
      </w:r>
    </w:p>
    <w:p w:rsidR="009A72DF" w:rsidRPr="009A72DF" w:rsidRDefault="009A72DF" w:rsidP="009A72DF">
      <w:pPr>
        <w:tabs>
          <w:tab w:val="left" w:pos="284"/>
          <w:tab w:val="left" w:pos="3828"/>
        </w:tabs>
        <w:spacing w:after="0" w:line="240" w:lineRule="auto"/>
        <w:ind w:firstLine="284"/>
        <w:jc w:val="both"/>
        <w:rPr>
          <w:rFonts w:ascii="Times New Roman" w:eastAsia="Calibri" w:hAnsi="Times New Roman" w:cs="Times New Roman"/>
          <w:sz w:val="12"/>
          <w:szCs w:val="12"/>
        </w:rPr>
      </w:pPr>
      <w:r w:rsidRPr="009A72DF">
        <w:rPr>
          <w:rFonts w:ascii="Times New Roman" w:eastAsia="Calibri" w:hAnsi="Times New Roman" w:cs="Times New Roman"/>
          <w:sz w:val="12"/>
          <w:szCs w:val="12"/>
        </w:rPr>
        <w:t xml:space="preserve">Информация о поступившем </w:t>
      </w:r>
      <w:proofErr w:type="gramStart"/>
      <w:r w:rsidRPr="009A72DF">
        <w:rPr>
          <w:rFonts w:ascii="Times New Roman" w:eastAsia="Calibri" w:hAnsi="Times New Roman" w:cs="Times New Roman"/>
          <w:sz w:val="12"/>
          <w:szCs w:val="12"/>
        </w:rPr>
        <w:t>ходатайстве</w:t>
      </w:r>
      <w:proofErr w:type="gramEnd"/>
      <w:r w:rsidRPr="009A72DF">
        <w:rPr>
          <w:rFonts w:ascii="Times New Roman" w:eastAsia="Calibri"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(www.sergievsk.ru).</w:t>
      </w: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tbl>
      <w:tblPr>
        <w:tblW w:w="5011" w:type="pct"/>
        <w:tblInd w:w="-8" w:type="dxa"/>
        <w:tblCellMar>
          <w:left w:w="0" w:type="dxa"/>
          <w:right w:w="0" w:type="dxa"/>
        </w:tblCellMar>
        <w:tblLook w:val="04A0" w:firstRow="1" w:lastRow="0" w:firstColumn="1" w:lastColumn="0" w:noHBand="0" w:noVBand="1"/>
      </w:tblPr>
      <w:tblGrid>
        <w:gridCol w:w="7"/>
        <w:gridCol w:w="428"/>
        <w:gridCol w:w="536"/>
        <w:gridCol w:w="8"/>
        <w:gridCol w:w="649"/>
        <w:gridCol w:w="12"/>
        <w:gridCol w:w="172"/>
        <w:gridCol w:w="8"/>
        <w:gridCol w:w="191"/>
        <w:gridCol w:w="122"/>
        <w:gridCol w:w="87"/>
        <w:gridCol w:w="428"/>
        <w:gridCol w:w="414"/>
        <w:gridCol w:w="426"/>
        <w:gridCol w:w="831"/>
        <w:gridCol w:w="372"/>
        <w:gridCol w:w="348"/>
        <w:gridCol w:w="77"/>
        <w:gridCol w:w="1074"/>
        <w:gridCol w:w="441"/>
        <w:gridCol w:w="798"/>
        <w:gridCol w:w="101"/>
      </w:tblGrid>
      <w:tr w:rsidR="009A72DF" w:rsidRPr="009A72DF" w:rsidTr="009A72DF">
        <w:trPr>
          <w:gridBefore w:val="1"/>
          <w:wBefore w:w="5" w:type="pct"/>
          <w:trHeight w:val="20"/>
        </w:trPr>
        <w:tc>
          <w:tcPr>
            <w:tcW w:w="4995" w:type="pct"/>
            <w:gridSpan w:val="21"/>
            <w:shd w:val="clear" w:color="auto" w:fill="auto"/>
          </w:tcPr>
          <w:p w:rsidR="009A72DF" w:rsidRDefault="009A72DF" w:rsidP="009A72DF">
            <w:pPr>
              <w:tabs>
                <w:tab w:val="left" w:pos="284"/>
                <w:tab w:val="left" w:pos="3828"/>
              </w:tabs>
              <w:spacing w:after="0" w:line="240" w:lineRule="auto"/>
              <w:jc w:val="center"/>
              <w:rPr>
                <w:rFonts w:ascii="Times New Roman" w:eastAsia="Calibri" w:hAnsi="Times New Roman" w:cs="Times New Roman"/>
                <w:b/>
                <w:sz w:val="12"/>
                <w:szCs w:val="12"/>
              </w:rPr>
            </w:pPr>
            <w:r w:rsidRPr="009A72DF">
              <w:rPr>
                <w:rFonts w:ascii="Times New Roman" w:eastAsia="Calibri" w:hAnsi="Times New Roman" w:cs="Times New Roman"/>
                <w:b/>
                <w:sz w:val="12"/>
                <w:szCs w:val="12"/>
              </w:rPr>
              <w:t>ГРАФИЧЕСКОЕ ОПИСАНИЕ</w:t>
            </w:r>
            <w:r w:rsidRPr="009A72DF">
              <w:rPr>
                <w:rFonts w:ascii="Times New Roman" w:eastAsia="Calibri" w:hAnsi="Times New Roman" w:cs="Times New Roman"/>
                <w:b/>
                <w:sz w:val="12"/>
                <w:szCs w:val="12"/>
              </w:rPr>
              <w:br/>
              <w:t>местоположения границ населенных пунктов, территориальных</w:t>
            </w:r>
            <w:r>
              <w:rPr>
                <w:rFonts w:ascii="Times New Roman" w:eastAsia="Calibri" w:hAnsi="Times New Roman" w:cs="Times New Roman"/>
                <w:b/>
                <w:sz w:val="12"/>
                <w:szCs w:val="12"/>
              </w:rPr>
              <w:t xml:space="preserve"> </w:t>
            </w:r>
            <w:r w:rsidRPr="009A72DF">
              <w:rPr>
                <w:rFonts w:ascii="Times New Roman" w:eastAsia="Calibri" w:hAnsi="Times New Roman" w:cs="Times New Roman"/>
                <w:b/>
                <w:sz w:val="12"/>
                <w:szCs w:val="12"/>
              </w:rPr>
              <w:t>зон,</w:t>
            </w:r>
          </w:p>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особо охраняемых прир</w:t>
            </w:r>
            <w:r>
              <w:rPr>
                <w:rFonts w:ascii="Times New Roman" w:eastAsia="Calibri" w:hAnsi="Times New Roman" w:cs="Times New Roman"/>
                <w:b/>
                <w:sz w:val="12"/>
                <w:szCs w:val="12"/>
              </w:rPr>
              <w:t xml:space="preserve">одных территорий, зон с особыми </w:t>
            </w:r>
            <w:r w:rsidRPr="009A72DF">
              <w:rPr>
                <w:rFonts w:ascii="Times New Roman" w:eastAsia="Calibri" w:hAnsi="Times New Roman" w:cs="Times New Roman"/>
                <w:b/>
                <w:sz w:val="12"/>
                <w:szCs w:val="12"/>
              </w:rPr>
              <w:t>условиями использования территории</w:t>
            </w:r>
          </w:p>
        </w:tc>
      </w:tr>
      <w:tr w:rsidR="009A72DF" w:rsidRPr="009A72DF" w:rsidTr="009A72DF">
        <w:trPr>
          <w:gridBefore w:val="1"/>
          <w:wBefore w:w="5" w:type="pct"/>
          <w:trHeight w:val="20"/>
        </w:trPr>
        <w:tc>
          <w:tcPr>
            <w:tcW w:w="4995" w:type="pct"/>
            <w:gridSpan w:val="21"/>
            <w:shd w:val="clear" w:color="auto" w:fill="auto"/>
          </w:tcPr>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9A72DF">
              <w:rPr>
                <w:rFonts w:ascii="Times New Roman" w:eastAsia="Calibri" w:hAnsi="Times New Roman" w:cs="Times New Roman"/>
                <w:sz w:val="12"/>
                <w:szCs w:val="12"/>
              </w:rPr>
              <w:t>(наименование объекта, местоположение границ которого описано (далее - объект)</w:t>
            </w:r>
            <w:proofErr w:type="gramEnd"/>
          </w:p>
        </w:tc>
      </w:tr>
      <w:tr w:rsidR="009A72DF" w:rsidRPr="009A72DF" w:rsidTr="009A72DF">
        <w:trPr>
          <w:gridBefore w:val="1"/>
          <w:wBefore w:w="5" w:type="pct"/>
          <w:trHeight w:val="20"/>
        </w:trPr>
        <w:tc>
          <w:tcPr>
            <w:tcW w:w="4995" w:type="pct"/>
            <w:gridSpan w:val="21"/>
            <w:shd w:val="clear" w:color="auto" w:fill="auto"/>
          </w:tcPr>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b/>
                <w:sz w:val="12"/>
                <w:szCs w:val="12"/>
              </w:rPr>
            </w:pPr>
            <w:r w:rsidRPr="009A72DF">
              <w:rPr>
                <w:rFonts w:ascii="Times New Roman" w:eastAsia="Calibri" w:hAnsi="Times New Roman" w:cs="Times New Roman"/>
                <w:b/>
                <w:sz w:val="12"/>
                <w:szCs w:val="12"/>
              </w:rPr>
              <w:t>Раздел 1</w:t>
            </w:r>
          </w:p>
        </w:tc>
      </w:tr>
      <w:tr w:rsidR="009A72DF" w:rsidRPr="009A72DF" w:rsidTr="009A72DF">
        <w:trPr>
          <w:gridBefore w:val="1"/>
          <w:wBefore w:w="5" w:type="pct"/>
          <w:trHeight w:val="20"/>
        </w:trPr>
        <w:tc>
          <w:tcPr>
            <w:tcW w:w="4995" w:type="pct"/>
            <w:gridSpan w:val="21"/>
            <w:tcBorders>
              <w:top w:val="single" w:sz="6" w:space="0" w:color="000000"/>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Сведения об объекте</w:t>
            </w:r>
          </w:p>
        </w:tc>
      </w:tr>
      <w:tr w:rsidR="009A72DF" w:rsidRPr="009A72DF" w:rsidTr="009A72DF">
        <w:trPr>
          <w:gridBefore w:val="1"/>
          <w:wBefore w:w="5" w:type="pct"/>
          <w:trHeight w:val="20"/>
        </w:trPr>
        <w:tc>
          <w:tcPr>
            <w:tcW w:w="284" w:type="pct"/>
            <w:tcBorders>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w:t>
            </w:r>
            <w:r>
              <w:rPr>
                <w:rFonts w:ascii="Times New Roman" w:eastAsia="Calibri" w:hAnsi="Times New Roman" w:cs="Times New Roman"/>
                <w:b/>
                <w:sz w:val="12"/>
                <w:szCs w:val="12"/>
              </w:rPr>
              <w:t xml:space="preserve"> </w:t>
            </w:r>
            <w:proofErr w:type="gramStart"/>
            <w:r w:rsidRPr="009A72DF">
              <w:rPr>
                <w:rFonts w:ascii="Times New Roman" w:eastAsia="Calibri" w:hAnsi="Times New Roman" w:cs="Times New Roman"/>
                <w:b/>
                <w:sz w:val="12"/>
                <w:szCs w:val="12"/>
              </w:rPr>
              <w:t>п</w:t>
            </w:r>
            <w:proofErr w:type="gramEnd"/>
            <w:r w:rsidRPr="009A72DF">
              <w:rPr>
                <w:rFonts w:ascii="Times New Roman" w:eastAsia="Calibri" w:hAnsi="Times New Roman" w:cs="Times New Roman"/>
                <w:b/>
                <w:sz w:val="12"/>
                <w:szCs w:val="12"/>
              </w:rPr>
              <w:t>/п</w:t>
            </w:r>
          </w:p>
        </w:tc>
        <w:tc>
          <w:tcPr>
            <w:tcW w:w="1127" w:type="pct"/>
            <w:gridSpan w:val="8"/>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Характеристики объекта</w:t>
            </w:r>
          </w:p>
        </w:tc>
        <w:tc>
          <w:tcPr>
            <w:tcW w:w="3584" w:type="pct"/>
            <w:gridSpan w:val="12"/>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Описание характеристик</w:t>
            </w:r>
          </w:p>
        </w:tc>
      </w:tr>
      <w:tr w:rsidR="009A72DF" w:rsidRPr="009A72DF" w:rsidTr="009A72DF">
        <w:trPr>
          <w:gridBefore w:val="1"/>
          <w:wBefore w:w="5" w:type="pct"/>
          <w:trHeight w:val="20"/>
        </w:trPr>
        <w:tc>
          <w:tcPr>
            <w:tcW w:w="284" w:type="pct"/>
            <w:tcBorders>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w:t>
            </w:r>
          </w:p>
        </w:tc>
        <w:tc>
          <w:tcPr>
            <w:tcW w:w="1127" w:type="pct"/>
            <w:gridSpan w:val="8"/>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w:t>
            </w:r>
          </w:p>
        </w:tc>
        <w:tc>
          <w:tcPr>
            <w:tcW w:w="3584" w:type="pct"/>
            <w:gridSpan w:val="12"/>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w:t>
            </w:r>
          </w:p>
        </w:tc>
      </w:tr>
      <w:tr w:rsidR="009A72DF" w:rsidRPr="009A72DF" w:rsidTr="009A72DF">
        <w:trPr>
          <w:gridBefore w:val="1"/>
          <w:wBefore w:w="5" w:type="pct"/>
          <w:trHeight w:val="20"/>
        </w:trPr>
        <w:tc>
          <w:tcPr>
            <w:tcW w:w="284" w:type="pct"/>
            <w:tcBorders>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1</w:t>
            </w:r>
          </w:p>
        </w:tc>
        <w:tc>
          <w:tcPr>
            <w:tcW w:w="1127" w:type="pct"/>
            <w:gridSpan w:val="8"/>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Местоположение объекта</w:t>
            </w:r>
          </w:p>
        </w:tc>
        <w:tc>
          <w:tcPr>
            <w:tcW w:w="3584" w:type="pct"/>
            <w:gridSpan w:val="12"/>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446565, Самарская область, Сергиевский район, Липовка село.</w:t>
            </w:r>
          </w:p>
        </w:tc>
      </w:tr>
      <w:tr w:rsidR="009A72DF" w:rsidRPr="009A72DF" w:rsidTr="009A72DF">
        <w:trPr>
          <w:gridBefore w:val="1"/>
          <w:wBefore w:w="5" w:type="pct"/>
          <w:trHeight w:val="20"/>
        </w:trPr>
        <w:tc>
          <w:tcPr>
            <w:tcW w:w="284" w:type="pct"/>
            <w:tcBorders>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w:t>
            </w:r>
          </w:p>
        </w:tc>
        <w:tc>
          <w:tcPr>
            <w:tcW w:w="1127" w:type="pct"/>
            <w:gridSpan w:val="8"/>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Площадь объекта ± величина погрешности определения площади (P ± ∆P)</w:t>
            </w:r>
          </w:p>
        </w:tc>
        <w:tc>
          <w:tcPr>
            <w:tcW w:w="3584" w:type="pct"/>
            <w:gridSpan w:val="12"/>
            <w:tcBorders>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25 ± 2 м²</w:t>
            </w:r>
          </w:p>
        </w:tc>
      </w:tr>
      <w:tr w:rsidR="009A72DF" w:rsidRPr="009A72DF" w:rsidTr="009A72DF">
        <w:trPr>
          <w:gridBefore w:val="1"/>
          <w:wBefore w:w="5" w:type="pct"/>
          <w:trHeight w:val="20"/>
        </w:trPr>
        <w:tc>
          <w:tcPr>
            <w:tcW w:w="284" w:type="pct"/>
            <w:vMerge w:val="restart"/>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3</w:t>
            </w:r>
          </w:p>
        </w:tc>
        <w:tc>
          <w:tcPr>
            <w:tcW w:w="1127" w:type="pct"/>
            <w:gridSpan w:val="8"/>
            <w:vMerge w:val="restart"/>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Иные характеристики объекта</w:t>
            </w:r>
          </w:p>
        </w:tc>
        <w:tc>
          <w:tcPr>
            <w:tcW w:w="3584" w:type="pct"/>
            <w:gridSpan w:val="12"/>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Вид объекта реестра границ: Граница публичного сервитута</w:t>
            </w:r>
          </w:p>
        </w:tc>
      </w:tr>
      <w:tr w:rsidR="009A72DF" w:rsidRPr="009A72DF" w:rsidTr="009A72DF">
        <w:trPr>
          <w:gridBefore w:val="1"/>
          <w:wBefore w:w="5" w:type="pct"/>
          <w:trHeight w:val="20"/>
        </w:trPr>
        <w:tc>
          <w:tcPr>
            <w:tcW w:w="284" w:type="pct"/>
            <w:vMerge/>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1127" w:type="pct"/>
            <w:gridSpan w:val="8"/>
            <w:vMerge/>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3584" w:type="pct"/>
            <w:gridSpan w:val="12"/>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Кадастровый номер квартала: 63:31:0207001</w:t>
            </w:r>
          </w:p>
        </w:tc>
      </w:tr>
      <w:tr w:rsidR="009A72DF" w:rsidRPr="009A72DF" w:rsidTr="009A72DF">
        <w:trPr>
          <w:gridBefore w:val="1"/>
          <w:wBefore w:w="5" w:type="pct"/>
          <w:trHeight w:val="20"/>
        </w:trPr>
        <w:tc>
          <w:tcPr>
            <w:tcW w:w="284" w:type="pct"/>
            <w:vMerge/>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1127" w:type="pct"/>
            <w:gridSpan w:val="8"/>
            <w:vMerge/>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3584" w:type="pct"/>
            <w:gridSpan w:val="12"/>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Вид или наименование публичного сервитута по документу: Публичный сервитут для использования земель и земельных участков в целях размещения антенно-мачтового сооружения связи по проекту «Устранение цифрового неравенства»</w:t>
            </w:r>
          </w:p>
        </w:tc>
      </w:tr>
      <w:tr w:rsidR="009A72DF" w:rsidRPr="009A72DF" w:rsidTr="009A72DF">
        <w:trPr>
          <w:gridBefore w:val="1"/>
          <w:wBefore w:w="5" w:type="pct"/>
          <w:trHeight w:val="20"/>
        </w:trPr>
        <w:tc>
          <w:tcPr>
            <w:tcW w:w="284" w:type="pct"/>
            <w:vMerge/>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1127" w:type="pct"/>
            <w:gridSpan w:val="8"/>
            <w:vMerge/>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3584" w:type="pct"/>
            <w:gridSpan w:val="12"/>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Орган, принявший решение об установлении публичного сервитута: Администрация Сергиевского муниципального района Самарской области</w:t>
            </w:r>
          </w:p>
        </w:tc>
      </w:tr>
      <w:tr w:rsidR="009A72DF" w:rsidRPr="009A72DF" w:rsidTr="009A72DF">
        <w:trPr>
          <w:gridBefore w:val="1"/>
          <w:wBefore w:w="5" w:type="pct"/>
          <w:trHeight w:val="20"/>
        </w:trPr>
        <w:tc>
          <w:tcPr>
            <w:tcW w:w="284" w:type="pct"/>
            <w:vMerge/>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1127" w:type="pct"/>
            <w:gridSpan w:val="8"/>
            <w:vMerge/>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3584" w:type="pct"/>
            <w:gridSpan w:val="12"/>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 xml:space="preserve">Цель установления публичного сервитута: Размещение объектов электросетевого хозяйства, тепловых сетей, водопроводных сетей, сетей водоотведения, линий и сооружений связи, линейных объектов </w:t>
            </w:r>
            <w:r w:rsidRPr="009A72DF">
              <w:rPr>
                <w:rFonts w:ascii="Times New Roman" w:eastAsia="Calibri" w:hAnsi="Times New Roman" w:cs="Times New Roman"/>
                <w:sz w:val="12"/>
                <w:szCs w:val="12"/>
              </w:rPr>
              <w:lastRenderedPageBreak/>
              <w:t>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9A72DF">
              <w:rPr>
                <w:rFonts w:ascii="Times New Roman" w:eastAsia="Calibri" w:hAnsi="Times New Roman" w:cs="Times New Roman"/>
                <w:sz w:val="12"/>
                <w:szCs w:val="12"/>
              </w:rPr>
              <w:t>о-</w:t>
            </w:r>
            <w:proofErr w:type="gramEnd"/>
            <w:r w:rsidRPr="009A72DF">
              <w:rPr>
                <w:rFonts w:ascii="Times New Roman" w:eastAsia="Calibri" w:hAnsi="Times New Roman" w:cs="Times New Roman"/>
                <w:sz w:val="12"/>
                <w:szCs w:val="12"/>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Публичный сервитут устанавливается для использования земель и земельных участков в целях размещения антенно-мачтового сооружения связи по проекту «Устранение цифрового неравенства» на срок 49 (сорок девять) лет с кадастровым номером 63:31:0207001, расположенного по адресу: Самарская область, Сергиевский район, с. Липовка. </w:t>
            </w:r>
            <w:r w:rsidRPr="009A72DF">
              <w:rPr>
                <w:rFonts w:ascii="Times New Roman" w:eastAsia="Calibri" w:hAnsi="Times New Roman" w:cs="Times New Roman"/>
                <w:sz w:val="12"/>
                <w:szCs w:val="12"/>
              </w:rPr>
              <w:br/>
            </w:r>
            <w:proofErr w:type="gramStart"/>
            <w:r w:rsidRPr="009A72DF">
              <w:rPr>
                <w:rFonts w:ascii="Times New Roman" w:eastAsia="Calibri" w:hAnsi="Times New Roman" w:cs="Times New Roman"/>
                <w:sz w:val="12"/>
                <w:szCs w:val="12"/>
              </w:rPr>
              <w:t>Лицо</w:t>
            </w:r>
            <w:proofErr w:type="gramEnd"/>
            <w:r w:rsidRPr="009A72DF">
              <w:rPr>
                <w:rFonts w:ascii="Times New Roman" w:eastAsia="Calibri" w:hAnsi="Times New Roman" w:cs="Times New Roman"/>
                <w:sz w:val="12"/>
                <w:szCs w:val="12"/>
              </w:rPr>
              <w:t xml:space="preserve"> в пользу которого устанавливается публичный сервитут - публичное акционерное общество "Ростелеком" (ОГРН 1027700198767, ИНН 7707049388). Почтовый адрес: 115172, Российская Федерация, Москва, ул. Гончарная, д. 30, </w:t>
            </w:r>
            <w:proofErr w:type="spellStart"/>
            <w:proofErr w:type="gramStart"/>
            <w:r w:rsidRPr="009A72DF">
              <w:rPr>
                <w:rFonts w:ascii="Times New Roman" w:eastAsia="Calibri" w:hAnsi="Times New Roman" w:cs="Times New Roman"/>
                <w:sz w:val="12"/>
                <w:szCs w:val="12"/>
              </w:rPr>
              <w:t>стр</w:t>
            </w:r>
            <w:proofErr w:type="spellEnd"/>
            <w:proofErr w:type="gramEnd"/>
            <w:r w:rsidRPr="009A72DF">
              <w:rPr>
                <w:rFonts w:ascii="Times New Roman" w:eastAsia="Calibri" w:hAnsi="Times New Roman" w:cs="Times New Roman"/>
                <w:sz w:val="12"/>
                <w:szCs w:val="12"/>
              </w:rPr>
              <w:t xml:space="preserve"> 1. Контактный телефон/факс: +7 (499) 999-82-83 / +7 (499) 999-82-22. Электронная почта: rostelecom@rt.ru</w:t>
            </w:r>
          </w:p>
        </w:tc>
      </w:tr>
      <w:tr w:rsidR="009A72DF" w:rsidRPr="009A72DF" w:rsidTr="009A72DF">
        <w:trPr>
          <w:gridBefore w:val="1"/>
          <w:wBefore w:w="5" w:type="pct"/>
          <w:trHeight w:val="20"/>
        </w:trPr>
        <w:tc>
          <w:tcPr>
            <w:tcW w:w="284" w:type="pct"/>
            <w:vMerge/>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1127" w:type="pct"/>
            <w:gridSpan w:val="8"/>
            <w:vMerge/>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3584" w:type="pct"/>
            <w:gridSpan w:val="12"/>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Срок публичного сервитута: продолжительность: 49 (сорок девять) лет</w:t>
            </w:r>
          </w:p>
        </w:tc>
      </w:tr>
      <w:tr w:rsidR="009A72DF" w:rsidRPr="009A72DF" w:rsidTr="009A72DF">
        <w:trPr>
          <w:gridBefore w:val="1"/>
          <w:wBefore w:w="5" w:type="pct"/>
          <w:trHeight w:val="20"/>
        </w:trPr>
        <w:tc>
          <w:tcPr>
            <w:tcW w:w="284" w:type="pct"/>
            <w:vMerge/>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1127" w:type="pct"/>
            <w:gridSpan w:val="8"/>
            <w:vMerge/>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3584" w:type="pct"/>
            <w:gridSpan w:val="12"/>
            <w:tcBorders>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 xml:space="preserve">Обладатель публичного сервитута: </w:t>
            </w:r>
            <w:proofErr w:type="gramStart"/>
            <w:r w:rsidRPr="009A72DF">
              <w:rPr>
                <w:rFonts w:ascii="Times New Roman" w:eastAsia="Calibri" w:hAnsi="Times New Roman" w:cs="Times New Roman"/>
                <w:sz w:val="12"/>
                <w:szCs w:val="12"/>
              </w:rPr>
              <w:t>Юридическое лицо, зарегистрированное в Российской Федерации Публичное акционерное общество «Ростелеком» (ИНН: 7707049388, ОГРН: 1027700198767, адрес эл. почты: rostelecom@rt.ru, почтовый адрес:</w:t>
            </w:r>
            <w:proofErr w:type="gramEnd"/>
            <w:r w:rsidRPr="009A72DF">
              <w:rPr>
                <w:rFonts w:ascii="Times New Roman" w:eastAsia="Calibri" w:hAnsi="Times New Roman" w:cs="Times New Roman"/>
                <w:sz w:val="12"/>
                <w:szCs w:val="12"/>
              </w:rPr>
              <w:t xml:space="preserve"> Российская Федерация, 115172, Москва, ул. Гончарная, д. 30, стр. 1).</w:t>
            </w:r>
          </w:p>
        </w:tc>
      </w:tr>
      <w:tr w:rsidR="009A72DF" w:rsidRPr="009A72DF" w:rsidTr="009A72DF">
        <w:trPr>
          <w:gridBefore w:val="1"/>
          <w:wBefore w:w="5" w:type="pct"/>
          <w:trHeight w:val="20"/>
        </w:trPr>
        <w:tc>
          <w:tcPr>
            <w:tcW w:w="4995" w:type="pct"/>
            <w:gridSpan w:val="21"/>
            <w:tcBorders>
              <w:top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20"/>
        </w:trPr>
        <w:tc>
          <w:tcPr>
            <w:tcW w:w="4995" w:type="pct"/>
            <w:gridSpan w:val="21"/>
            <w:shd w:val="clear" w:color="auto" w:fill="auto"/>
          </w:tcPr>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b/>
                <w:sz w:val="12"/>
                <w:szCs w:val="12"/>
              </w:rPr>
            </w:pPr>
            <w:r w:rsidRPr="009A72DF">
              <w:rPr>
                <w:rFonts w:ascii="Times New Roman" w:eastAsia="Calibri" w:hAnsi="Times New Roman" w:cs="Times New Roman"/>
                <w:b/>
                <w:sz w:val="12"/>
                <w:szCs w:val="12"/>
              </w:rPr>
              <w:t>Раздел 2</w:t>
            </w:r>
          </w:p>
        </w:tc>
      </w:tr>
      <w:tr w:rsidR="009A72DF" w:rsidRPr="009A72DF" w:rsidTr="009A72DF">
        <w:trPr>
          <w:gridBefore w:val="1"/>
          <w:wBefore w:w="5" w:type="pct"/>
          <w:trHeight w:val="20"/>
        </w:trPr>
        <w:tc>
          <w:tcPr>
            <w:tcW w:w="4995" w:type="pct"/>
            <w:gridSpan w:val="21"/>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Сведения о местоположении границ объекта</w:t>
            </w:r>
          </w:p>
        </w:tc>
      </w:tr>
      <w:tr w:rsidR="009A72DF" w:rsidRPr="009A72DF" w:rsidTr="009A72DF">
        <w:trPr>
          <w:gridBefore w:val="1"/>
          <w:wBefore w:w="5" w:type="pct"/>
          <w:trHeight w:val="20"/>
        </w:trPr>
        <w:tc>
          <w:tcPr>
            <w:tcW w:w="1084" w:type="pct"/>
            <w:gridSpan w:val="5"/>
            <w:tcBorders>
              <w:top w:val="single" w:sz="6" w:space="0" w:color="000000"/>
              <w:lef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 Система координат</w:t>
            </w:r>
          </w:p>
        </w:tc>
        <w:tc>
          <w:tcPr>
            <w:tcW w:w="3844" w:type="pct"/>
            <w:gridSpan w:val="15"/>
            <w:tcBorders>
              <w:top w:val="single" w:sz="6" w:space="0" w:color="000000"/>
              <w:bottom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МСК-63, Зона 2</w:t>
            </w:r>
          </w:p>
        </w:tc>
        <w:tc>
          <w:tcPr>
            <w:tcW w:w="67" w:type="pc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p>
        </w:tc>
      </w:tr>
      <w:tr w:rsidR="009A72DF" w:rsidRPr="009A72DF" w:rsidTr="009A72DF">
        <w:trPr>
          <w:gridBefore w:val="1"/>
          <w:wBefore w:w="5" w:type="pct"/>
          <w:trHeight w:val="20"/>
        </w:trPr>
        <w:tc>
          <w:tcPr>
            <w:tcW w:w="4995" w:type="pct"/>
            <w:gridSpan w:val="21"/>
            <w:tcBorders>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87"/>
        </w:trPr>
        <w:tc>
          <w:tcPr>
            <w:tcW w:w="4995" w:type="pct"/>
            <w:gridSpan w:val="21"/>
            <w:tcBorders>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 Сведения о характерных точках границ объекта</w:t>
            </w:r>
          </w:p>
        </w:tc>
      </w:tr>
      <w:tr w:rsidR="009A72DF" w:rsidRPr="009A72DF" w:rsidTr="009A72DF">
        <w:trPr>
          <w:gridBefore w:val="1"/>
          <w:wBefore w:w="5" w:type="pct"/>
          <w:trHeight w:val="20"/>
        </w:trPr>
        <w:tc>
          <w:tcPr>
            <w:tcW w:w="640" w:type="pct"/>
            <w:gridSpan w:val="2"/>
            <w:vMerge w:val="restart"/>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Обозначение характерных точек</w:t>
            </w:r>
            <w:r>
              <w:rPr>
                <w:rFonts w:ascii="Times New Roman" w:eastAsia="Calibri" w:hAnsi="Times New Roman" w:cs="Times New Roman"/>
                <w:b/>
                <w:sz w:val="12"/>
                <w:szCs w:val="12"/>
              </w:rPr>
              <w:t xml:space="preserve"> </w:t>
            </w:r>
            <w:r w:rsidRPr="009A72DF">
              <w:rPr>
                <w:rFonts w:ascii="Times New Roman" w:eastAsia="Calibri" w:hAnsi="Times New Roman" w:cs="Times New Roman"/>
                <w:b/>
                <w:sz w:val="12"/>
                <w:szCs w:val="12"/>
              </w:rPr>
              <w:t>границ</w:t>
            </w:r>
          </w:p>
        </w:tc>
        <w:tc>
          <w:tcPr>
            <w:tcW w:w="1388" w:type="pct"/>
            <w:gridSpan w:val="10"/>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 xml:space="preserve">Координаты, </w:t>
            </w:r>
            <w:proofErr w:type="gramStart"/>
            <w:r w:rsidRPr="009A72DF">
              <w:rPr>
                <w:rFonts w:ascii="Times New Roman" w:eastAsia="Calibri" w:hAnsi="Times New Roman" w:cs="Times New Roman"/>
                <w:b/>
                <w:sz w:val="12"/>
                <w:szCs w:val="12"/>
              </w:rPr>
              <w:t>м</w:t>
            </w:r>
            <w:proofErr w:type="gramEnd"/>
          </w:p>
        </w:tc>
        <w:tc>
          <w:tcPr>
            <w:tcW w:w="1082" w:type="pct"/>
            <w:gridSpan w:val="3"/>
            <w:vMerge w:val="restar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Метод определения координат характерной точки</w:t>
            </w:r>
          </w:p>
        </w:tc>
        <w:tc>
          <w:tcPr>
            <w:tcW w:w="995" w:type="pct"/>
            <w:gridSpan w:val="3"/>
            <w:vMerge w:val="restar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 xml:space="preserve">Средняя </w:t>
            </w:r>
            <w:proofErr w:type="spellStart"/>
            <w:r w:rsidRPr="009A72DF">
              <w:rPr>
                <w:rFonts w:ascii="Times New Roman" w:eastAsia="Calibri" w:hAnsi="Times New Roman" w:cs="Times New Roman"/>
                <w:b/>
                <w:sz w:val="12"/>
                <w:szCs w:val="12"/>
              </w:rPr>
              <w:t>квадратическая</w:t>
            </w:r>
            <w:proofErr w:type="spellEnd"/>
            <w:r w:rsidRPr="009A72DF">
              <w:rPr>
                <w:rFonts w:ascii="Times New Roman" w:eastAsia="Calibri" w:hAnsi="Times New Roman" w:cs="Times New Roman"/>
                <w:b/>
                <w:sz w:val="12"/>
                <w:szCs w:val="12"/>
              </w:rPr>
              <w:t xml:space="preserve"> погрешность положения характерной точки (</w:t>
            </w:r>
            <w:proofErr w:type="spellStart"/>
            <w:r w:rsidRPr="009A72DF">
              <w:rPr>
                <w:rFonts w:ascii="Times New Roman" w:eastAsia="Calibri" w:hAnsi="Times New Roman" w:cs="Times New Roman"/>
                <w:b/>
                <w:sz w:val="12"/>
                <w:szCs w:val="12"/>
              </w:rPr>
              <w:t>Mt</w:t>
            </w:r>
            <w:proofErr w:type="spellEnd"/>
            <w:r w:rsidRPr="009A72DF">
              <w:rPr>
                <w:rFonts w:ascii="Times New Roman" w:eastAsia="Calibri" w:hAnsi="Times New Roman" w:cs="Times New Roman"/>
                <w:b/>
                <w:sz w:val="12"/>
                <w:szCs w:val="12"/>
              </w:rPr>
              <w:t>), м</w:t>
            </w:r>
          </w:p>
        </w:tc>
        <w:tc>
          <w:tcPr>
            <w:tcW w:w="890" w:type="pct"/>
            <w:gridSpan w:val="3"/>
            <w:vMerge w:val="restar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Описание обозначения точки на местности (при наличии)</w:t>
            </w:r>
          </w:p>
        </w:tc>
      </w:tr>
      <w:tr w:rsidR="009A72DF" w:rsidRPr="009A72DF" w:rsidTr="009A72DF">
        <w:trPr>
          <w:gridBefore w:val="1"/>
          <w:wBefore w:w="5" w:type="pct"/>
          <w:trHeight w:val="20"/>
        </w:trPr>
        <w:tc>
          <w:tcPr>
            <w:tcW w:w="640" w:type="pct"/>
            <w:gridSpan w:val="2"/>
            <w:vMerge/>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X</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Y</w:t>
            </w:r>
          </w:p>
        </w:tc>
        <w:tc>
          <w:tcPr>
            <w:tcW w:w="1082" w:type="pct"/>
            <w:gridSpan w:val="3"/>
            <w:vMerge/>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995" w:type="pct"/>
            <w:gridSpan w:val="3"/>
            <w:vMerge/>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890" w:type="pct"/>
            <w:gridSpan w:val="3"/>
            <w:vMerge/>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w:t>
            </w:r>
          </w:p>
        </w:tc>
        <w:tc>
          <w:tcPr>
            <w:tcW w:w="1082"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4</w:t>
            </w:r>
          </w:p>
        </w:tc>
        <w:tc>
          <w:tcPr>
            <w:tcW w:w="995"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5</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6</w:t>
            </w: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1</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489 917,77</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2 235 202,70</w:t>
            </w:r>
          </w:p>
        </w:tc>
        <w:tc>
          <w:tcPr>
            <w:tcW w:w="1082"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Геодезический метод</w:t>
            </w:r>
          </w:p>
        </w:tc>
        <w:tc>
          <w:tcPr>
            <w:tcW w:w="995"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0,10</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Закрепление отсутствует</w:t>
            </w: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489 915,01</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2 235 206,87</w:t>
            </w:r>
          </w:p>
        </w:tc>
        <w:tc>
          <w:tcPr>
            <w:tcW w:w="1082"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Геодезический метод</w:t>
            </w:r>
          </w:p>
        </w:tc>
        <w:tc>
          <w:tcPr>
            <w:tcW w:w="995"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0,10</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Закрепление отсутствует</w:t>
            </w: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3</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489 910,84</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2 235 204,11</w:t>
            </w:r>
          </w:p>
        </w:tc>
        <w:tc>
          <w:tcPr>
            <w:tcW w:w="1082"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Геодезический метод</w:t>
            </w:r>
          </w:p>
        </w:tc>
        <w:tc>
          <w:tcPr>
            <w:tcW w:w="995"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0,10</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Закрепление отсутствует</w:t>
            </w: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4</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489 913,60</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2 235 199,94</w:t>
            </w:r>
          </w:p>
        </w:tc>
        <w:tc>
          <w:tcPr>
            <w:tcW w:w="1082"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Геодезический метод</w:t>
            </w:r>
          </w:p>
        </w:tc>
        <w:tc>
          <w:tcPr>
            <w:tcW w:w="995"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0,10</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Закрепление отсутствует</w:t>
            </w: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1</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489 917,77</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2 235 202,70</w:t>
            </w:r>
          </w:p>
        </w:tc>
        <w:tc>
          <w:tcPr>
            <w:tcW w:w="1082"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Геодезический метод</w:t>
            </w:r>
          </w:p>
        </w:tc>
        <w:tc>
          <w:tcPr>
            <w:tcW w:w="995"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0,10</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Закрепление отсутствует</w:t>
            </w:r>
          </w:p>
        </w:tc>
      </w:tr>
      <w:tr w:rsidR="009A72DF" w:rsidRPr="009A72DF" w:rsidTr="009A72DF">
        <w:trPr>
          <w:gridBefore w:val="1"/>
          <w:wBefore w:w="5" w:type="pct"/>
          <w:trHeight w:val="20"/>
        </w:trPr>
        <w:tc>
          <w:tcPr>
            <w:tcW w:w="4995" w:type="pct"/>
            <w:gridSpan w:val="21"/>
            <w:tcBorders>
              <w:top w:val="single" w:sz="6" w:space="0" w:color="000000"/>
              <w:left w:val="single" w:sz="6" w:space="0" w:color="000000"/>
              <w:bottom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 Сведения о характерных точках части (частей) границы объекта</w:t>
            </w: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w:t>
            </w:r>
          </w:p>
        </w:tc>
        <w:tc>
          <w:tcPr>
            <w:tcW w:w="1313"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4</w:t>
            </w:r>
          </w:p>
        </w:tc>
        <w:tc>
          <w:tcPr>
            <w:tcW w:w="764"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5</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6</w:t>
            </w:r>
          </w:p>
        </w:tc>
      </w:tr>
      <w:tr w:rsidR="009A72DF" w:rsidRPr="009A72DF" w:rsidTr="009A72DF">
        <w:trPr>
          <w:gridBefore w:val="1"/>
          <w:wBefore w:w="5" w:type="pct"/>
          <w:trHeight w:val="20"/>
        </w:trPr>
        <w:tc>
          <w:tcPr>
            <w:tcW w:w="640" w:type="pct"/>
            <w:gridSpan w:val="2"/>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690" w:type="pct"/>
            <w:gridSpan w:val="6"/>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69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1313"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764"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89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r>
      <w:tr w:rsidR="009A72DF" w:rsidRPr="009A72DF" w:rsidTr="009A72DF">
        <w:trPr>
          <w:gridBefore w:val="1"/>
          <w:wBefore w:w="5" w:type="pct"/>
          <w:trHeight w:val="20"/>
        </w:trPr>
        <w:tc>
          <w:tcPr>
            <w:tcW w:w="4995" w:type="pct"/>
            <w:gridSpan w:val="21"/>
            <w:tcBorders>
              <w:top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20"/>
        </w:trPr>
        <w:tc>
          <w:tcPr>
            <w:tcW w:w="4995" w:type="pct"/>
            <w:gridSpan w:val="21"/>
            <w:shd w:val="clear" w:color="auto" w:fill="auto"/>
          </w:tcPr>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b/>
                <w:sz w:val="12"/>
                <w:szCs w:val="12"/>
              </w:rPr>
            </w:pPr>
            <w:r w:rsidRPr="009A72DF">
              <w:rPr>
                <w:rFonts w:ascii="Times New Roman" w:eastAsia="Calibri" w:hAnsi="Times New Roman" w:cs="Times New Roman"/>
                <w:b/>
                <w:sz w:val="12"/>
                <w:szCs w:val="12"/>
              </w:rPr>
              <w:t>Раздел 3</w:t>
            </w:r>
          </w:p>
        </w:tc>
      </w:tr>
      <w:tr w:rsidR="009A72DF" w:rsidRPr="009A72DF" w:rsidTr="009A72DF">
        <w:trPr>
          <w:gridBefore w:val="1"/>
          <w:wBefore w:w="5" w:type="pct"/>
          <w:trHeight w:val="20"/>
        </w:trPr>
        <w:tc>
          <w:tcPr>
            <w:tcW w:w="4995" w:type="pct"/>
            <w:gridSpan w:val="21"/>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Сведения о местоположении измененных (уточненных) границ объекта</w:t>
            </w:r>
          </w:p>
        </w:tc>
      </w:tr>
      <w:tr w:rsidR="009A72DF" w:rsidRPr="009A72DF" w:rsidTr="009A72DF">
        <w:trPr>
          <w:gridBefore w:val="1"/>
          <w:wBefore w:w="5" w:type="pct"/>
          <w:trHeight w:val="20"/>
        </w:trPr>
        <w:tc>
          <w:tcPr>
            <w:tcW w:w="1076" w:type="pct"/>
            <w:gridSpan w:val="4"/>
            <w:tcBorders>
              <w:top w:val="single" w:sz="6" w:space="0" w:color="000000"/>
              <w:lef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 Система координат</w:t>
            </w:r>
          </w:p>
        </w:tc>
        <w:tc>
          <w:tcPr>
            <w:tcW w:w="3852" w:type="pct"/>
            <w:gridSpan w:val="16"/>
            <w:tcBorders>
              <w:top w:val="single" w:sz="6" w:space="0" w:color="000000"/>
              <w:bottom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МСК-63, Зона 2</w:t>
            </w:r>
          </w:p>
        </w:tc>
        <w:tc>
          <w:tcPr>
            <w:tcW w:w="67" w:type="pc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p>
        </w:tc>
      </w:tr>
      <w:tr w:rsidR="009A72DF" w:rsidRPr="009A72DF" w:rsidTr="009A72DF">
        <w:trPr>
          <w:gridBefore w:val="1"/>
          <w:wBefore w:w="5" w:type="pct"/>
          <w:trHeight w:val="20"/>
        </w:trPr>
        <w:tc>
          <w:tcPr>
            <w:tcW w:w="4995" w:type="pct"/>
            <w:gridSpan w:val="21"/>
            <w:tcBorders>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20"/>
        </w:trPr>
        <w:tc>
          <w:tcPr>
            <w:tcW w:w="4995" w:type="pct"/>
            <w:gridSpan w:val="21"/>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 Сведения о характерных точках границ объекта</w:t>
            </w:r>
          </w:p>
        </w:tc>
      </w:tr>
      <w:tr w:rsidR="009A72DF" w:rsidRPr="009A72DF" w:rsidTr="009A72DF">
        <w:trPr>
          <w:gridBefore w:val="1"/>
          <w:wBefore w:w="5" w:type="pct"/>
          <w:trHeight w:val="20"/>
        </w:trPr>
        <w:tc>
          <w:tcPr>
            <w:tcW w:w="645" w:type="pct"/>
            <w:gridSpan w:val="3"/>
            <w:vMerge w:val="restart"/>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Обозначение характерных точек</w:t>
            </w:r>
            <w:r w:rsidRPr="009A72DF">
              <w:rPr>
                <w:rFonts w:ascii="Times New Roman" w:eastAsia="Calibri" w:hAnsi="Times New Roman" w:cs="Times New Roman"/>
                <w:b/>
                <w:sz w:val="12"/>
                <w:szCs w:val="12"/>
              </w:rPr>
              <w:br/>
              <w:t>границы</w:t>
            </w:r>
          </w:p>
        </w:tc>
        <w:tc>
          <w:tcPr>
            <w:tcW w:w="1108" w:type="pct"/>
            <w:gridSpan w:val="8"/>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 xml:space="preserve">Существующие координаты, </w:t>
            </w:r>
            <w:proofErr w:type="gramStart"/>
            <w:r w:rsidRPr="009A72DF">
              <w:rPr>
                <w:rFonts w:ascii="Times New Roman" w:eastAsia="Calibri" w:hAnsi="Times New Roman" w:cs="Times New Roman"/>
                <w:b/>
                <w:sz w:val="12"/>
                <w:szCs w:val="12"/>
              </w:rPr>
              <w:t>м</w:t>
            </w:r>
            <w:proofErr w:type="gramEnd"/>
          </w:p>
        </w:tc>
        <w:tc>
          <w:tcPr>
            <w:tcW w:w="1110"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 xml:space="preserve">Измененные (уточненные) координаты, </w:t>
            </w:r>
            <w:proofErr w:type="gramStart"/>
            <w:r w:rsidRPr="009A72DF">
              <w:rPr>
                <w:rFonts w:ascii="Times New Roman" w:eastAsia="Calibri" w:hAnsi="Times New Roman" w:cs="Times New Roman"/>
                <w:b/>
                <w:sz w:val="12"/>
                <w:szCs w:val="12"/>
              </w:rPr>
              <w:t>м</w:t>
            </w:r>
            <w:proofErr w:type="gramEnd"/>
          </w:p>
        </w:tc>
        <w:tc>
          <w:tcPr>
            <w:tcW w:w="529" w:type="pct"/>
            <w:gridSpan w:val="3"/>
            <w:vMerge w:val="restar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Метод определения координат характерной точки</w:t>
            </w:r>
          </w:p>
        </w:tc>
        <w:tc>
          <w:tcPr>
            <w:tcW w:w="1006" w:type="pct"/>
            <w:gridSpan w:val="2"/>
            <w:vMerge w:val="restar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 xml:space="preserve">Средняя </w:t>
            </w:r>
            <w:proofErr w:type="spellStart"/>
            <w:r w:rsidRPr="009A72DF">
              <w:rPr>
                <w:rFonts w:ascii="Times New Roman" w:eastAsia="Calibri" w:hAnsi="Times New Roman" w:cs="Times New Roman"/>
                <w:b/>
                <w:sz w:val="12"/>
                <w:szCs w:val="12"/>
              </w:rPr>
              <w:t>квадратическая</w:t>
            </w:r>
            <w:proofErr w:type="spellEnd"/>
            <w:r w:rsidRPr="009A72DF">
              <w:rPr>
                <w:rFonts w:ascii="Times New Roman" w:eastAsia="Calibri" w:hAnsi="Times New Roman" w:cs="Times New Roman"/>
                <w:b/>
                <w:sz w:val="12"/>
                <w:szCs w:val="12"/>
              </w:rPr>
              <w:t xml:space="preserve"> погрешность положения характерной точки (</w:t>
            </w:r>
            <w:proofErr w:type="spellStart"/>
            <w:r w:rsidRPr="009A72DF">
              <w:rPr>
                <w:rFonts w:ascii="Times New Roman" w:eastAsia="Calibri" w:hAnsi="Times New Roman" w:cs="Times New Roman"/>
                <w:b/>
                <w:sz w:val="12"/>
                <w:szCs w:val="12"/>
              </w:rPr>
              <w:t>Mt</w:t>
            </w:r>
            <w:proofErr w:type="spellEnd"/>
            <w:r w:rsidRPr="009A72DF">
              <w:rPr>
                <w:rFonts w:ascii="Times New Roman" w:eastAsia="Calibri" w:hAnsi="Times New Roman" w:cs="Times New Roman"/>
                <w:b/>
                <w:sz w:val="12"/>
                <w:szCs w:val="12"/>
              </w:rPr>
              <w:t>), м</w:t>
            </w:r>
          </w:p>
        </w:tc>
        <w:tc>
          <w:tcPr>
            <w:tcW w:w="598" w:type="pct"/>
            <w:gridSpan w:val="2"/>
            <w:vMerge w:val="restar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Описание обозначения точки на местности (при наличии)</w:t>
            </w:r>
          </w:p>
        </w:tc>
      </w:tr>
      <w:tr w:rsidR="009A72DF" w:rsidRPr="009A72DF" w:rsidTr="009A72DF">
        <w:trPr>
          <w:gridBefore w:val="1"/>
          <w:wBefore w:w="5" w:type="pct"/>
          <w:trHeight w:val="20"/>
        </w:trPr>
        <w:tc>
          <w:tcPr>
            <w:tcW w:w="645" w:type="pct"/>
            <w:gridSpan w:val="3"/>
            <w:vMerge/>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55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X</w:t>
            </w:r>
          </w:p>
        </w:tc>
        <w:tc>
          <w:tcPr>
            <w:tcW w:w="549"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Y</w:t>
            </w:r>
          </w:p>
        </w:tc>
        <w:tc>
          <w:tcPr>
            <w:tcW w:w="55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X</w:t>
            </w:r>
          </w:p>
        </w:tc>
        <w:tc>
          <w:tcPr>
            <w:tcW w:w="552" w:type="pc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Y</w:t>
            </w:r>
          </w:p>
        </w:tc>
        <w:tc>
          <w:tcPr>
            <w:tcW w:w="529" w:type="pct"/>
            <w:gridSpan w:val="3"/>
            <w:vMerge/>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1006" w:type="pct"/>
            <w:gridSpan w:val="2"/>
            <w:vMerge/>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c>
          <w:tcPr>
            <w:tcW w:w="598" w:type="pct"/>
            <w:gridSpan w:val="2"/>
            <w:vMerge/>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20"/>
        </w:trPr>
        <w:tc>
          <w:tcPr>
            <w:tcW w:w="645" w:type="pct"/>
            <w:gridSpan w:val="3"/>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w:t>
            </w:r>
          </w:p>
        </w:tc>
        <w:tc>
          <w:tcPr>
            <w:tcW w:w="55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w:t>
            </w:r>
          </w:p>
        </w:tc>
        <w:tc>
          <w:tcPr>
            <w:tcW w:w="549"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w:t>
            </w:r>
          </w:p>
        </w:tc>
        <w:tc>
          <w:tcPr>
            <w:tcW w:w="55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4</w:t>
            </w:r>
          </w:p>
        </w:tc>
        <w:tc>
          <w:tcPr>
            <w:tcW w:w="552" w:type="pc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5</w:t>
            </w:r>
          </w:p>
        </w:tc>
        <w:tc>
          <w:tcPr>
            <w:tcW w:w="529"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6</w:t>
            </w:r>
          </w:p>
        </w:tc>
        <w:tc>
          <w:tcPr>
            <w:tcW w:w="1006"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7</w:t>
            </w:r>
          </w:p>
        </w:tc>
        <w:tc>
          <w:tcPr>
            <w:tcW w:w="59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8</w:t>
            </w:r>
          </w:p>
        </w:tc>
      </w:tr>
      <w:tr w:rsidR="009A72DF" w:rsidRPr="009A72DF" w:rsidTr="009A72DF">
        <w:trPr>
          <w:gridBefore w:val="1"/>
          <w:wBefore w:w="5" w:type="pct"/>
          <w:trHeight w:val="20"/>
        </w:trPr>
        <w:tc>
          <w:tcPr>
            <w:tcW w:w="645" w:type="pct"/>
            <w:gridSpan w:val="3"/>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5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49"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5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52" w:type="pc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29"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1006"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9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r>
      <w:tr w:rsidR="009A72DF" w:rsidRPr="009A72DF" w:rsidTr="009A72DF">
        <w:trPr>
          <w:gridBefore w:val="1"/>
          <w:wBefore w:w="5" w:type="pct"/>
          <w:trHeight w:val="20"/>
        </w:trPr>
        <w:tc>
          <w:tcPr>
            <w:tcW w:w="4995" w:type="pct"/>
            <w:gridSpan w:val="21"/>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 Сведения о характерных точках части (частей) границы объекта</w:t>
            </w:r>
          </w:p>
        </w:tc>
      </w:tr>
      <w:tr w:rsidR="009A72DF" w:rsidRPr="009A72DF" w:rsidTr="009A72DF">
        <w:trPr>
          <w:gridBefore w:val="1"/>
          <w:wBefore w:w="5" w:type="pct"/>
          <w:trHeight w:val="20"/>
        </w:trPr>
        <w:tc>
          <w:tcPr>
            <w:tcW w:w="645" w:type="pct"/>
            <w:gridSpan w:val="3"/>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w:t>
            </w:r>
          </w:p>
        </w:tc>
        <w:tc>
          <w:tcPr>
            <w:tcW w:w="55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w:t>
            </w:r>
          </w:p>
        </w:tc>
        <w:tc>
          <w:tcPr>
            <w:tcW w:w="549"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w:t>
            </w:r>
          </w:p>
        </w:tc>
        <w:tc>
          <w:tcPr>
            <w:tcW w:w="55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4</w:t>
            </w:r>
          </w:p>
        </w:tc>
        <w:tc>
          <w:tcPr>
            <w:tcW w:w="552" w:type="pc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5</w:t>
            </w:r>
          </w:p>
        </w:tc>
        <w:tc>
          <w:tcPr>
            <w:tcW w:w="529"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6</w:t>
            </w:r>
          </w:p>
        </w:tc>
        <w:tc>
          <w:tcPr>
            <w:tcW w:w="1006"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7</w:t>
            </w:r>
          </w:p>
        </w:tc>
        <w:tc>
          <w:tcPr>
            <w:tcW w:w="59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8</w:t>
            </w:r>
          </w:p>
        </w:tc>
      </w:tr>
      <w:tr w:rsidR="009A72DF" w:rsidRPr="009A72DF" w:rsidTr="009A72DF">
        <w:trPr>
          <w:trHeight w:val="20"/>
        </w:trPr>
        <w:tc>
          <w:tcPr>
            <w:tcW w:w="645" w:type="pct"/>
            <w:gridSpan w:val="3"/>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58" w:type="pct"/>
            <w:gridSpan w:val="4"/>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54" w:type="pct"/>
            <w:gridSpan w:val="5"/>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5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52" w:type="pc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29" w:type="pct"/>
            <w:gridSpan w:val="3"/>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1006"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598" w:type="pct"/>
            <w:gridSpan w:val="2"/>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r>
      <w:tr w:rsidR="009A72DF" w:rsidRPr="009A72DF" w:rsidTr="009A72DF">
        <w:trPr>
          <w:trHeight w:val="20"/>
        </w:trPr>
        <w:tc>
          <w:tcPr>
            <w:tcW w:w="5000" w:type="pct"/>
            <w:gridSpan w:val="22"/>
            <w:tcBorders>
              <w:top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20"/>
        </w:trPr>
        <w:tc>
          <w:tcPr>
            <w:tcW w:w="4995" w:type="pct"/>
            <w:gridSpan w:val="21"/>
            <w:shd w:val="clear" w:color="auto" w:fill="auto"/>
          </w:tcPr>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b/>
                <w:sz w:val="12"/>
                <w:szCs w:val="12"/>
              </w:rPr>
            </w:pPr>
            <w:r w:rsidRPr="009A72DF">
              <w:rPr>
                <w:rFonts w:ascii="Times New Roman" w:eastAsia="Calibri" w:hAnsi="Times New Roman" w:cs="Times New Roman"/>
                <w:b/>
                <w:sz w:val="12"/>
                <w:szCs w:val="12"/>
              </w:rPr>
              <w:t>ТЕКСТОВОЕ ОПИСАНИЕ</w:t>
            </w:r>
            <w:r w:rsidRPr="009A72DF">
              <w:rPr>
                <w:rFonts w:ascii="Times New Roman" w:eastAsia="Calibri" w:hAnsi="Times New Roman" w:cs="Times New Roman"/>
                <w:b/>
                <w:sz w:val="12"/>
                <w:szCs w:val="12"/>
              </w:rPr>
              <w:br/>
              <w:t>местоположения границ населенных пунктов, территориальных зон</w:t>
            </w:r>
          </w:p>
        </w:tc>
      </w:tr>
      <w:tr w:rsidR="009A72DF" w:rsidRPr="009A72DF" w:rsidTr="009A72DF">
        <w:trPr>
          <w:gridBefore w:val="1"/>
          <w:wBefore w:w="5" w:type="pct"/>
          <w:trHeight w:val="20"/>
        </w:trPr>
        <w:tc>
          <w:tcPr>
            <w:tcW w:w="1469" w:type="pct"/>
            <w:gridSpan w:val="10"/>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Прохождение границы</w:t>
            </w:r>
          </w:p>
        </w:tc>
        <w:tc>
          <w:tcPr>
            <w:tcW w:w="3527" w:type="pct"/>
            <w:gridSpan w:val="11"/>
            <w:vMerge w:val="restart"/>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Описание прохождения границы</w:t>
            </w:r>
          </w:p>
        </w:tc>
      </w:tr>
      <w:tr w:rsidR="009A72DF" w:rsidRPr="009A72DF" w:rsidTr="009A72DF">
        <w:trPr>
          <w:gridBefore w:val="1"/>
          <w:wBefore w:w="5" w:type="pct"/>
          <w:trHeight w:val="20"/>
        </w:trPr>
        <w:tc>
          <w:tcPr>
            <w:tcW w:w="645" w:type="pct"/>
            <w:gridSpan w:val="3"/>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от точки</w:t>
            </w:r>
          </w:p>
        </w:tc>
        <w:tc>
          <w:tcPr>
            <w:tcW w:w="823" w:type="pct"/>
            <w:gridSpan w:val="7"/>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до точки</w:t>
            </w:r>
          </w:p>
        </w:tc>
        <w:tc>
          <w:tcPr>
            <w:tcW w:w="3527" w:type="pct"/>
            <w:gridSpan w:val="11"/>
            <w:vMerge/>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r w:rsidR="009A72DF" w:rsidRPr="009A72DF" w:rsidTr="009A72DF">
        <w:trPr>
          <w:gridBefore w:val="1"/>
          <w:wBefore w:w="5" w:type="pct"/>
          <w:trHeight w:val="20"/>
        </w:trPr>
        <w:tc>
          <w:tcPr>
            <w:tcW w:w="645" w:type="pct"/>
            <w:gridSpan w:val="3"/>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1</w:t>
            </w:r>
          </w:p>
        </w:tc>
        <w:tc>
          <w:tcPr>
            <w:tcW w:w="823" w:type="pct"/>
            <w:gridSpan w:val="7"/>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2</w:t>
            </w:r>
          </w:p>
        </w:tc>
        <w:tc>
          <w:tcPr>
            <w:tcW w:w="3527" w:type="pct"/>
            <w:gridSpan w:val="11"/>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b/>
                <w:sz w:val="12"/>
                <w:szCs w:val="12"/>
              </w:rPr>
            </w:pPr>
            <w:r w:rsidRPr="009A72DF">
              <w:rPr>
                <w:rFonts w:ascii="Times New Roman" w:eastAsia="Calibri" w:hAnsi="Times New Roman" w:cs="Times New Roman"/>
                <w:b/>
                <w:sz w:val="12"/>
                <w:szCs w:val="12"/>
              </w:rPr>
              <w:t>3</w:t>
            </w:r>
          </w:p>
        </w:tc>
      </w:tr>
      <w:tr w:rsidR="009A72DF" w:rsidRPr="009A72DF" w:rsidTr="009A72DF">
        <w:trPr>
          <w:gridBefore w:val="1"/>
          <w:wBefore w:w="5" w:type="pct"/>
          <w:trHeight w:val="20"/>
        </w:trPr>
        <w:tc>
          <w:tcPr>
            <w:tcW w:w="645" w:type="pct"/>
            <w:gridSpan w:val="3"/>
            <w:tcBorders>
              <w:top w:val="single" w:sz="6" w:space="0" w:color="000000"/>
              <w:left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823" w:type="pct"/>
            <w:gridSpan w:val="7"/>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c>
          <w:tcPr>
            <w:tcW w:w="3527" w:type="pct"/>
            <w:gridSpan w:val="11"/>
            <w:tcBorders>
              <w:top w:val="single" w:sz="6" w:space="0" w:color="000000"/>
              <w:right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r w:rsidRPr="009A72DF">
              <w:rPr>
                <w:rFonts w:ascii="Times New Roman" w:eastAsia="Calibri" w:hAnsi="Times New Roman" w:cs="Times New Roman"/>
                <w:sz w:val="12"/>
                <w:szCs w:val="12"/>
              </w:rPr>
              <w:t>—</w:t>
            </w:r>
          </w:p>
        </w:tc>
      </w:tr>
      <w:tr w:rsidR="009A72DF" w:rsidRPr="009A72DF" w:rsidTr="009A72DF">
        <w:trPr>
          <w:gridBefore w:val="1"/>
          <w:wBefore w:w="5" w:type="pct"/>
          <w:trHeight w:val="20"/>
        </w:trPr>
        <w:tc>
          <w:tcPr>
            <w:tcW w:w="4995" w:type="pct"/>
            <w:gridSpan w:val="21"/>
            <w:tcBorders>
              <w:top w:val="single" w:sz="6" w:space="0" w:color="000000"/>
            </w:tcBorders>
            <w:shd w:val="clear" w:color="auto" w:fill="auto"/>
          </w:tcPr>
          <w:p w:rsidR="009A72DF" w:rsidRPr="009A72DF" w:rsidRDefault="009A72DF" w:rsidP="009A72DF">
            <w:pPr>
              <w:tabs>
                <w:tab w:val="left" w:pos="284"/>
                <w:tab w:val="left" w:pos="3828"/>
              </w:tabs>
              <w:spacing w:after="0" w:line="240" w:lineRule="auto"/>
              <w:rPr>
                <w:rFonts w:ascii="Times New Roman" w:eastAsia="Calibri" w:hAnsi="Times New Roman" w:cs="Times New Roman"/>
                <w:sz w:val="12"/>
                <w:szCs w:val="12"/>
              </w:rPr>
            </w:pPr>
          </w:p>
        </w:tc>
      </w:tr>
    </w:tbl>
    <w:p w:rsidR="009A72DF" w:rsidRPr="009A72DF" w:rsidRDefault="009A72DF" w:rsidP="009A72DF">
      <w:pPr>
        <w:tabs>
          <w:tab w:val="left" w:pos="284"/>
          <w:tab w:val="left" w:pos="3828"/>
        </w:tabs>
        <w:spacing w:after="0" w:line="240" w:lineRule="auto"/>
        <w:jc w:val="center"/>
        <w:rPr>
          <w:rFonts w:ascii="Times New Roman" w:eastAsia="Calibri" w:hAnsi="Times New Roman" w:cs="Times New Roman"/>
          <w:sz w:val="12"/>
          <w:szCs w:val="12"/>
        </w:rPr>
      </w:pP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0516F4" w:rsidRDefault="009A72DF" w:rsidP="009A72DF">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1730792" cy="2575866"/>
            <wp:effectExtent l="0" t="0" r="0" b="0"/>
            <wp:docPr id="5" name="Рисунок 5"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0782" cy="2575851"/>
                    </a:xfrm>
                    <a:prstGeom prst="rect">
                      <a:avLst/>
                    </a:prstGeom>
                    <a:noFill/>
                    <a:ln>
                      <a:noFill/>
                    </a:ln>
                  </pic:spPr>
                </pic:pic>
              </a:graphicData>
            </a:graphic>
          </wp:inline>
        </w:drawing>
      </w: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3519F1">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C12C1A" w:rsidRDefault="00C12C1A"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0516F4" w:rsidRDefault="000516F4" w:rsidP="008F7879">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1F05CB">
              <w:rPr>
                <w:rFonts w:ascii="Times New Roman" w:eastAsia="Calibri" w:hAnsi="Times New Roman" w:cs="Times New Roman"/>
                <w:sz w:val="12"/>
                <w:szCs w:val="12"/>
              </w:rPr>
              <w:t>8</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1F05CB">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19" w:rsidRDefault="00F00D19" w:rsidP="000F23DD">
      <w:pPr>
        <w:spacing w:after="0" w:line="240" w:lineRule="auto"/>
      </w:pPr>
      <w:r>
        <w:separator/>
      </w:r>
    </w:p>
  </w:endnote>
  <w:endnote w:type="continuationSeparator" w:id="0">
    <w:p w:rsidR="00F00D19" w:rsidRDefault="00F00D1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19" w:rsidRDefault="00F00D19" w:rsidP="000F23DD">
      <w:pPr>
        <w:spacing w:after="0" w:line="240" w:lineRule="auto"/>
      </w:pPr>
      <w:r>
        <w:separator/>
      </w:r>
    </w:p>
  </w:footnote>
  <w:footnote w:type="continuationSeparator" w:id="0">
    <w:p w:rsidR="00F00D19" w:rsidRDefault="00F00D1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62" w:rsidRDefault="00F00D19" w:rsidP="00F55381">
    <w:pPr>
      <w:pStyle w:val="a7"/>
      <w:tabs>
        <w:tab w:val="clear" w:pos="4677"/>
        <w:tab w:val="clear" w:pos="9355"/>
        <w:tab w:val="left" w:pos="1800"/>
      </w:tabs>
    </w:pPr>
    <w:sdt>
      <w:sdtPr>
        <w:id w:val="1198130974"/>
        <w:docPartObj>
          <w:docPartGallery w:val="Page Numbers (Top of Page)"/>
          <w:docPartUnique/>
        </w:docPartObj>
      </w:sdtPr>
      <w:sdtEndPr/>
      <w:sdtContent>
        <w:r w:rsidR="004B4C62">
          <w:fldChar w:fldCharType="begin"/>
        </w:r>
        <w:r w:rsidR="004B4C62">
          <w:instrText>PAGE   \* MERGEFORMAT</w:instrText>
        </w:r>
        <w:r w:rsidR="004B4C62">
          <w:fldChar w:fldCharType="separate"/>
        </w:r>
        <w:r w:rsidR="00C12C1A">
          <w:rPr>
            <w:noProof/>
          </w:rPr>
          <w:t>2</w:t>
        </w:r>
        <w:r w:rsidR="004B4C62">
          <w:rPr>
            <w:noProof/>
          </w:rPr>
          <w:fldChar w:fldCharType="end"/>
        </w:r>
      </w:sdtContent>
    </w:sdt>
  </w:p>
  <w:p w:rsidR="004B4C62" w:rsidRDefault="004B4C6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B4C62" w:rsidRPr="00E93F32" w:rsidRDefault="004B4C62" w:rsidP="00263DC0">
    <w:pPr>
      <w:pStyle w:val="a7"/>
      <w:rPr>
        <w:rFonts w:ascii="Times New Roman" w:hAnsi="Times New Roman" w:cs="Times New Roman"/>
        <w:i/>
        <w:sz w:val="16"/>
        <w:szCs w:val="16"/>
      </w:rPr>
    </w:pPr>
    <w:r>
      <w:rPr>
        <w:rFonts w:ascii="Times New Roman" w:hAnsi="Times New Roman" w:cs="Times New Roman"/>
        <w:i/>
        <w:sz w:val="16"/>
        <w:szCs w:val="16"/>
      </w:rPr>
      <w:t>Вторник, 18 февраля 2025 года, №8(1033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4B4C62" w:rsidRDefault="004B4C62">
        <w:pPr>
          <w:pStyle w:val="a7"/>
        </w:pPr>
        <w:r>
          <w:fldChar w:fldCharType="begin"/>
        </w:r>
        <w:r>
          <w:instrText>PAGE   \* MERGEFORMAT</w:instrText>
        </w:r>
        <w:r>
          <w:fldChar w:fldCharType="separate"/>
        </w:r>
        <w:r>
          <w:rPr>
            <w:noProof/>
          </w:rPr>
          <w:t>2</w:t>
        </w:r>
        <w:r>
          <w:rPr>
            <w:noProof/>
          </w:rPr>
          <w:fldChar w:fldCharType="end"/>
        </w:r>
      </w:p>
    </w:sdtContent>
  </w:sdt>
  <w:p w:rsidR="004B4C62" w:rsidRPr="000443FC" w:rsidRDefault="004B4C6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B4C62" w:rsidRPr="00263DC0" w:rsidRDefault="004B4C6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B4C62" w:rsidRDefault="004B4C62"/>
  <w:p w:rsidR="004B4C62" w:rsidRDefault="004B4C62"/>
  <w:p w:rsidR="004B4C62" w:rsidRDefault="004B4C62"/>
  <w:p w:rsidR="004B4C62" w:rsidRDefault="004B4C62"/>
  <w:p w:rsidR="004B4C62" w:rsidRDefault="004B4C62"/>
  <w:p w:rsidR="004B4C62" w:rsidRDefault="004B4C62"/>
  <w:p w:rsidR="004B4C62" w:rsidRDefault="004B4C62"/>
  <w:p w:rsidR="004B4C62" w:rsidRDefault="004B4C62"/>
  <w:p w:rsidR="004B4C62" w:rsidRDefault="004B4C62"/>
  <w:p w:rsidR="004B4C62" w:rsidRDefault="004B4C62"/>
  <w:p w:rsidR="004B4C62" w:rsidRDefault="004B4C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841A97"/>
    <w:multiLevelType w:val="hybridMultilevel"/>
    <w:tmpl w:val="9FBED610"/>
    <w:lvl w:ilvl="0" w:tplc="3FAAC63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1AE177E"/>
    <w:multiLevelType w:val="hybridMultilevel"/>
    <w:tmpl w:val="FDA68896"/>
    <w:lvl w:ilvl="0" w:tplc="7CFA0A58">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2"/>
  </w:num>
  <w:num w:numId="6">
    <w:abstractNumId w:val="31"/>
  </w:num>
  <w:num w:numId="7">
    <w:abstractNumId w:val="20"/>
  </w:num>
  <w:num w:numId="8">
    <w:abstractNumId w:val="38"/>
  </w:num>
  <w:num w:numId="9">
    <w:abstractNumId w:val="28"/>
  </w:num>
  <w:num w:numId="10">
    <w:abstractNumId w:val="32"/>
  </w:num>
  <w:num w:numId="11">
    <w:abstractNumId w:val="41"/>
  </w:num>
  <w:num w:numId="12">
    <w:abstractNumId w:val="21"/>
  </w:num>
  <w:num w:numId="13">
    <w:abstractNumId w:val="39"/>
  </w:num>
  <w:num w:numId="14">
    <w:abstractNumId w:val="17"/>
  </w:num>
  <w:num w:numId="15">
    <w:abstractNumId w:val="34"/>
  </w:num>
  <w:num w:numId="16">
    <w:abstractNumId w:val="40"/>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3"/>
  </w:num>
  <w:num w:numId="22">
    <w:abstractNumId w:val="36"/>
  </w:num>
  <w:num w:numId="23">
    <w:abstractNumId w:val="25"/>
  </w:num>
  <w:num w:numId="24">
    <w:abstractNumId w:val="19"/>
  </w:num>
  <w:num w:numId="25">
    <w:abstractNumId w:val="42"/>
  </w:num>
  <w:num w:numId="26">
    <w:abstractNumId w:val="18"/>
  </w:num>
  <w:num w:numId="27">
    <w:abstractNumId w:val="33"/>
  </w:num>
  <w:num w:numId="28">
    <w:abstractNumId w:val="37"/>
  </w:num>
  <w:num w:numId="2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6F4"/>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5CB"/>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4FA4"/>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C62"/>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C31"/>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4DE1"/>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0C12"/>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879"/>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107"/>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2DF"/>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6DA3"/>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950"/>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2C1A"/>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666"/>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59"/>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6FC"/>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2FC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D19"/>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915"/>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2C4"/>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584"/>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241273">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8521129">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560399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62702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4357504">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andia.ru/text/category/sotcialmzno_yekonomicheskoe_razvitie/" TargetMode="External"/><Relationship Id="rId4" Type="http://schemas.microsoft.com/office/2007/relationships/stylesWithEffects" Target="stylesWithEffects.xml"/><Relationship Id="rId9" Type="http://schemas.openxmlformats.org/officeDocument/2006/relationships/hyperlink" Target="http://pandia.ru/text/category/munitcipalmznoe_upravlenie/"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6ECB-B861-42CD-B4BD-5262C5DB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1</Pages>
  <Words>14104</Words>
  <Characters>80394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213</cp:revision>
  <cp:lastPrinted>2014-09-10T09:08:00Z</cp:lastPrinted>
  <dcterms:created xsi:type="dcterms:W3CDTF">2016-12-01T07:11:00Z</dcterms:created>
  <dcterms:modified xsi:type="dcterms:W3CDTF">2025-02-20T09:42:00Z</dcterms:modified>
</cp:coreProperties>
</file>